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1600" w:rsidR="00C52AAB" w:rsidP="00F907D4" w:rsidRDefault="00F907D4" w14:paraId="1C2E2336" w14:textId="1B231DC8">
      <w:pPr>
        <w:pStyle w:val="Title"/>
        <w:jc w:val="center"/>
        <w:rPr>
          <w:rFonts w:ascii="Arial" w:hAnsi="Arial" w:cs="Arial"/>
        </w:rPr>
      </w:pPr>
      <w:r w:rsidRPr="006F1600">
        <w:rPr>
          <w:rFonts w:ascii="Arial" w:hAnsi="Arial" w:cs="Arial"/>
        </w:rPr>
        <w:t>GSK #PurpleLightUp Story Board</w:t>
      </w:r>
    </w:p>
    <w:p w:rsidR="00F907D4" w:rsidP="00F907D4" w:rsidRDefault="00F907D4" w14:paraId="2D3A44A5" w14:textId="2F683041"/>
    <w:p w:rsidRPr="006F1600" w:rsidR="00F907D4" w:rsidP="00192A52" w:rsidRDefault="00497337" w14:paraId="4B0FFDF0" w14:textId="0FCB7061">
      <w:pPr>
        <w:pStyle w:val="Heading1"/>
        <w:spacing w:before="0"/>
        <w:rPr>
          <w:rFonts w:ascii="Arial" w:hAnsi="Arial" w:cs="Arial"/>
          <w:color w:val="auto"/>
          <w:sz w:val="24"/>
          <w:szCs w:val="24"/>
        </w:rPr>
      </w:pPr>
      <w:r w:rsidRPr="006F1600">
        <w:rPr>
          <w:rFonts w:ascii="Arial" w:hAnsi="Arial" w:cs="Arial"/>
          <w:b/>
          <w:bCs/>
          <w:color w:val="auto"/>
          <w:sz w:val="24"/>
          <w:szCs w:val="24"/>
        </w:rPr>
        <w:t>Slide 1 – about GSK</w:t>
      </w:r>
      <w:r w:rsidR="006F1600">
        <w:rPr>
          <w:rFonts w:ascii="Arial" w:hAnsi="Arial" w:cs="Arial"/>
          <w:b/>
          <w:bCs/>
          <w:color w:val="auto"/>
          <w:sz w:val="24"/>
          <w:szCs w:val="24"/>
        </w:rPr>
        <w:t xml:space="preserve"> - </w:t>
      </w:r>
      <w:r w:rsidRPr="006F1600" w:rsidR="00F907D4">
        <w:rPr>
          <w:rFonts w:ascii="Arial" w:hAnsi="Arial" w:cs="Arial"/>
          <w:color w:val="auto"/>
          <w:sz w:val="24"/>
          <w:szCs w:val="24"/>
        </w:rPr>
        <w:t>Who we are:</w:t>
      </w:r>
    </w:p>
    <w:p w:rsidRPr="006F1600" w:rsidR="00F907D4" w:rsidP="00F907D4" w:rsidRDefault="00F907D4" w14:paraId="5FA5A864" w14:textId="089E7C76">
      <w:pPr>
        <w:rPr>
          <w:rFonts w:ascii="Arial" w:hAnsi="Arial" w:cs="Arial"/>
          <w:sz w:val="24"/>
          <w:szCs w:val="24"/>
        </w:rPr>
      </w:pPr>
      <w:r w:rsidRPr="006F1600">
        <w:rPr>
          <w:rFonts w:ascii="Arial" w:hAnsi="Arial" w:cs="Arial"/>
          <w:sz w:val="24"/>
          <w:szCs w:val="24"/>
        </w:rPr>
        <w:t>GSK is a science-led global healthcare company with a special purpose to improve the quality of human life by helping people do more, feel better, live longer.</w:t>
      </w:r>
    </w:p>
    <w:p w:rsidRPr="006F1600" w:rsidR="00F907D4" w:rsidP="00F907D4" w:rsidRDefault="00F907D4" w14:paraId="44350FC8" w14:textId="47905F22">
      <w:pPr>
        <w:rPr>
          <w:rFonts w:ascii="Arial" w:hAnsi="Arial" w:cs="Arial"/>
          <w:sz w:val="24"/>
          <w:szCs w:val="24"/>
        </w:rPr>
      </w:pPr>
      <w:r w:rsidRPr="006F1600">
        <w:rPr>
          <w:rFonts w:ascii="Arial" w:hAnsi="Arial" w:cs="Arial"/>
          <w:sz w:val="24"/>
          <w:szCs w:val="24"/>
        </w:rPr>
        <w:t xml:space="preserve">Every day, we help improve the health of millions of people around the world by discovering, </w:t>
      </w:r>
      <w:r w:rsidRPr="006F1600" w:rsidR="006F1600">
        <w:rPr>
          <w:rFonts w:ascii="Arial" w:hAnsi="Arial" w:cs="Arial"/>
          <w:sz w:val="24"/>
          <w:szCs w:val="24"/>
        </w:rPr>
        <w:t>developing,</w:t>
      </w:r>
      <w:r w:rsidRPr="006F1600">
        <w:rPr>
          <w:rFonts w:ascii="Arial" w:hAnsi="Arial" w:cs="Arial"/>
          <w:sz w:val="24"/>
          <w:szCs w:val="24"/>
        </w:rPr>
        <w:t xml:space="preserve"> and manufacturing innovative medicines, </w:t>
      </w:r>
      <w:proofErr w:type="gramStart"/>
      <w:r w:rsidRPr="006F1600">
        <w:rPr>
          <w:rFonts w:ascii="Arial" w:hAnsi="Arial" w:cs="Arial"/>
          <w:sz w:val="24"/>
          <w:szCs w:val="24"/>
        </w:rPr>
        <w:t>vaccines</w:t>
      </w:r>
      <w:proofErr w:type="gramEnd"/>
      <w:r w:rsidRPr="006F1600">
        <w:rPr>
          <w:rFonts w:ascii="Arial" w:hAnsi="Arial" w:cs="Arial"/>
          <w:sz w:val="24"/>
          <w:szCs w:val="24"/>
        </w:rPr>
        <w:t xml:space="preserve"> and consumer healthcare products. </w:t>
      </w:r>
    </w:p>
    <w:p w:rsidRPr="00F57E1D" w:rsidR="00F907D4" w:rsidP="00F57E1D" w:rsidRDefault="00F907D4" w14:paraId="77D7A956" w14:textId="77777777">
      <w:pPr>
        <w:pStyle w:val="Heading2"/>
        <w:rPr>
          <w:rFonts w:ascii="Arial" w:hAnsi="Arial" w:cs="Arial"/>
          <w:b/>
          <w:bCs/>
          <w:color w:val="auto"/>
          <w:sz w:val="24"/>
          <w:szCs w:val="24"/>
        </w:rPr>
      </w:pPr>
      <w:r w:rsidRPr="00F57E1D">
        <w:rPr>
          <w:rFonts w:ascii="Arial" w:hAnsi="Arial" w:cs="Arial"/>
          <w:b/>
          <w:bCs/>
          <w:color w:val="auto"/>
          <w:sz w:val="24"/>
          <w:szCs w:val="24"/>
        </w:rPr>
        <w:t>Creating two new companies</w:t>
      </w:r>
    </w:p>
    <w:p w:rsidRPr="006F1600" w:rsidR="00F907D4" w:rsidP="00F907D4" w:rsidRDefault="00F907D4" w14:paraId="63C00FCC" w14:textId="4D5518B1">
      <w:pPr>
        <w:rPr>
          <w:rFonts w:ascii="Arial" w:hAnsi="Arial" w:cs="Arial"/>
          <w:sz w:val="24"/>
          <w:szCs w:val="24"/>
        </w:rPr>
      </w:pPr>
      <w:r w:rsidRPr="006F1600">
        <w:rPr>
          <w:rFonts w:ascii="Arial" w:hAnsi="Arial" w:cs="Arial"/>
          <w:sz w:val="24"/>
          <w:szCs w:val="24"/>
        </w:rPr>
        <w:t xml:space="preserve">In early 2020, we started a two-year programme to prepare </w:t>
      </w:r>
      <w:r w:rsidRPr="006F1600">
        <w:rPr>
          <w:rFonts w:ascii="Arial" w:hAnsi="Arial" w:cs="Arial"/>
          <w:b/>
          <w:bCs/>
          <w:sz w:val="24"/>
          <w:szCs w:val="24"/>
        </w:rPr>
        <w:t>GSK</w:t>
      </w:r>
      <w:r w:rsidRPr="006F1600">
        <w:rPr>
          <w:rFonts w:ascii="Arial" w:hAnsi="Arial" w:cs="Arial"/>
          <w:sz w:val="24"/>
          <w:szCs w:val="24"/>
        </w:rPr>
        <w:t xml:space="preserve"> for separation into two new, exciting companies – a new GSK in Biopharma and a new world leader in Consumer Healthcare. We remain on track to separate in 2022. </w:t>
      </w:r>
    </w:p>
    <w:p w:rsidR="006F1600" w:rsidP="00F907D4" w:rsidRDefault="006F1600" w14:paraId="06DF0A08" w14:textId="4400DCBE">
      <w:pPr>
        <w:pStyle w:val="Heading2"/>
        <w:rPr>
          <w:rFonts w:ascii="Arial" w:hAnsi="Arial" w:cs="Arial"/>
          <w:color w:val="auto"/>
          <w:sz w:val="24"/>
          <w:szCs w:val="24"/>
        </w:rPr>
      </w:pPr>
    </w:p>
    <w:p w:rsidRPr="006F1600" w:rsidR="006F1600" w:rsidP="006F1600" w:rsidRDefault="006F1600" w14:paraId="70213139" w14:textId="77777777"/>
    <w:p w:rsidRPr="006F1600" w:rsidR="00497337" w:rsidP="00F907D4" w:rsidRDefault="00497337" w14:paraId="7BD8DB22" w14:textId="3F7AC5DC">
      <w:pPr>
        <w:pStyle w:val="Heading2"/>
        <w:rPr>
          <w:rFonts w:ascii="Arial" w:hAnsi="Arial" w:cs="Arial"/>
          <w:b/>
          <w:bCs/>
          <w:color w:val="auto"/>
          <w:sz w:val="24"/>
          <w:szCs w:val="24"/>
        </w:rPr>
      </w:pPr>
      <w:r w:rsidRPr="006F1600">
        <w:rPr>
          <w:rFonts w:ascii="Arial" w:hAnsi="Arial" w:cs="Arial"/>
          <w:b/>
          <w:bCs/>
          <w:color w:val="auto"/>
          <w:sz w:val="24"/>
          <w:szCs w:val="24"/>
        </w:rPr>
        <w:t xml:space="preserve">Slide 2 </w:t>
      </w:r>
      <w:r w:rsidR="00192A52">
        <w:rPr>
          <w:rFonts w:ascii="Arial" w:hAnsi="Arial" w:cs="Arial"/>
          <w:b/>
          <w:bCs/>
          <w:color w:val="auto"/>
          <w:sz w:val="24"/>
          <w:szCs w:val="24"/>
        </w:rPr>
        <w:t>- a</w:t>
      </w:r>
      <w:r w:rsidRPr="006F1600">
        <w:rPr>
          <w:rFonts w:ascii="Arial" w:hAnsi="Arial" w:cs="Arial"/>
          <w:b/>
          <w:bCs/>
          <w:color w:val="auto"/>
          <w:sz w:val="24"/>
          <w:szCs w:val="24"/>
        </w:rPr>
        <w:t>bout Purple</w:t>
      </w:r>
      <w:r w:rsidRPr="006F1600" w:rsidR="006F1600">
        <w:rPr>
          <w:rFonts w:ascii="Arial" w:hAnsi="Arial" w:cs="Arial"/>
          <w:b/>
          <w:bCs/>
          <w:color w:val="auto"/>
          <w:sz w:val="24"/>
          <w:szCs w:val="24"/>
        </w:rPr>
        <w:t xml:space="preserve"> </w:t>
      </w:r>
      <w:r w:rsidRPr="006F1600">
        <w:rPr>
          <w:rFonts w:ascii="Arial" w:hAnsi="Arial" w:cs="Arial"/>
          <w:b/>
          <w:bCs/>
          <w:color w:val="auto"/>
          <w:sz w:val="24"/>
          <w:szCs w:val="24"/>
        </w:rPr>
        <w:t>Ligh</w:t>
      </w:r>
      <w:r w:rsidRPr="006F1600" w:rsidR="006F1600">
        <w:rPr>
          <w:rFonts w:ascii="Arial" w:hAnsi="Arial" w:cs="Arial"/>
          <w:b/>
          <w:bCs/>
          <w:color w:val="auto"/>
          <w:sz w:val="24"/>
          <w:szCs w:val="24"/>
        </w:rPr>
        <w:t>t-up</w:t>
      </w:r>
    </w:p>
    <w:p w:rsidRPr="006F1600" w:rsidR="006F1600" w:rsidP="006F1600" w:rsidRDefault="006F1600" w14:paraId="383D7ED4" w14:textId="77777777">
      <w:pPr>
        <w:spacing w:after="0" w:line="240" w:lineRule="auto"/>
        <w:rPr>
          <w:rFonts w:ascii="Arial" w:hAnsi="Arial" w:eastAsia="Times New Roman" w:cs="Arial"/>
          <w:sz w:val="12"/>
          <w:szCs w:val="12"/>
          <w:lang w:eastAsia="en-GB"/>
        </w:rPr>
      </w:pPr>
      <w:r w:rsidRPr="006F1600">
        <w:rPr>
          <w:rFonts w:ascii="Arial" w:hAnsi="Arial" w:eastAsia="DengXian" w:cs="Arial"/>
          <w:b/>
          <w:bCs/>
          <w:color w:val="7030A0"/>
          <w:kern w:val="24"/>
          <w:sz w:val="24"/>
          <w:szCs w:val="24"/>
          <w:lang w:eastAsia="en-GB"/>
        </w:rPr>
        <w:t>#PurpleLightUp</w:t>
      </w:r>
      <w:r w:rsidRPr="006F1600">
        <w:rPr>
          <w:rFonts w:ascii="Arial" w:hAnsi="Arial" w:eastAsia="DengXian" w:cs="Arial"/>
          <w:color w:val="7030A0"/>
          <w:kern w:val="24"/>
          <w:sz w:val="24"/>
          <w:szCs w:val="24"/>
          <w:lang w:eastAsia="en-GB"/>
        </w:rPr>
        <w:t xml:space="preserve"> </w:t>
      </w:r>
      <w:r w:rsidRPr="006F1600">
        <w:rPr>
          <w:rFonts w:ascii="Arial" w:hAnsi="Arial" w:eastAsia="DengXian" w:cs="Arial"/>
          <w:color w:val="000000" w:themeColor="text1"/>
          <w:kern w:val="24"/>
          <w:sz w:val="24"/>
          <w:szCs w:val="24"/>
          <w:lang w:eastAsia="en-GB"/>
        </w:rPr>
        <w:t xml:space="preserve">is a game-changing global movement led by </w:t>
      </w:r>
      <w:r w:rsidRPr="006F1600">
        <w:rPr>
          <w:rFonts w:ascii="Arial" w:hAnsi="Arial" w:eastAsia="DengXian" w:cs="Arial"/>
          <w:b/>
          <w:bCs/>
          <w:color w:val="7030A0"/>
          <w:kern w:val="24"/>
          <w:sz w:val="24"/>
          <w:szCs w:val="24"/>
          <w:lang w:eastAsia="en-GB"/>
        </w:rPr>
        <w:t xml:space="preserve">PurpleSpace. </w:t>
      </w:r>
      <w:r w:rsidRPr="006F1600">
        <w:rPr>
          <w:rFonts w:ascii="Arial" w:hAnsi="Arial" w:eastAsia="DengXian" w:cs="Arial"/>
          <w:color w:val="000000" w:themeColor="text1"/>
          <w:kern w:val="24"/>
          <w:sz w:val="24"/>
          <w:szCs w:val="24"/>
          <w:lang w:eastAsia="en-GB"/>
        </w:rPr>
        <w:t>It is designed to celebrate the economic contribution of employees with disabilities and is a mark of respect to the UN International Day of Persons with Disabilities every 3</w:t>
      </w:r>
      <w:proofErr w:type="spellStart"/>
      <w:r w:rsidRPr="006F1600">
        <w:rPr>
          <w:rFonts w:ascii="Arial" w:hAnsi="Arial" w:eastAsia="DengXian" w:cs="Arial"/>
          <w:color w:val="000000" w:themeColor="text1"/>
          <w:kern w:val="24"/>
          <w:position w:val="14"/>
          <w:sz w:val="24"/>
          <w:szCs w:val="24"/>
          <w:vertAlign w:val="superscript"/>
          <w:lang w:eastAsia="en-GB"/>
        </w:rPr>
        <w:t>rd</w:t>
      </w:r>
      <w:proofErr w:type="spellEnd"/>
      <w:r w:rsidRPr="006F1600">
        <w:rPr>
          <w:rFonts w:ascii="Arial" w:hAnsi="Arial" w:eastAsia="DengXian" w:cs="Arial"/>
          <w:color w:val="000000" w:themeColor="text1"/>
          <w:kern w:val="24"/>
          <w:sz w:val="24"/>
          <w:szCs w:val="24"/>
          <w:lang w:eastAsia="en-GB"/>
        </w:rPr>
        <w:t xml:space="preserve"> December.</w:t>
      </w:r>
    </w:p>
    <w:p w:rsidRPr="006F1600" w:rsidR="006F1600" w:rsidP="006F1600" w:rsidRDefault="006F1600" w14:paraId="2A375BCA" w14:textId="77777777">
      <w:pPr>
        <w:spacing w:after="0" w:line="240" w:lineRule="auto"/>
        <w:rPr>
          <w:rFonts w:ascii="Arial" w:hAnsi="Arial" w:eastAsia="Times New Roman" w:cs="Arial"/>
          <w:sz w:val="12"/>
          <w:szCs w:val="12"/>
          <w:lang w:eastAsia="en-GB"/>
        </w:rPr>
      </w:pPr>
      <w:r w:rsidRPr="006F1600">
        <w:rPr>
          <w:rFonts w:ascii="Arial" w:hAnsi="Arial" w:eastAsia="DengXian" w:cs="Arial"/>
          <w:b/>
          <w:bCs/>
          <w:color w:val="7030A0"/>
          <w:kern w:val="24"/>
          <w:sz w:val="24"/>
          <w:szCs w:val="24"/>
          <w:lang w:eastAsia="en-GB"/>
        </w:rPr>
        <w:t>#PurpleLightUp</w:t>
      </w:r>
      <w:r w:rsidRPr="006F1600">
        <w:rPr>
          <w:rFonts w:ascii="Arial" w:hAnsi="Arial" w:eastAsia="DengXian" w:cs="Arial"/>
          <w:color w:val="7030A0"/>
          <w:kern w:val="24"/>
          <w:sz w:val="24"/>
          <w:szCs w:val="24"/>
          <w:lang w:eastAsia="en-GB"/>
        </w:rPr>
        <w:t xml:space="preserve"> </w:t>
      </w:r>
      <w:r w:rsidRPr="006F1600">
        <w:rPr>
          <w:rFonts w:ascii="Arial" w:hAnsi="Arial" w:eastAsia="DengXian" w:cs="Arial"/>
          <w:color w:val="000000" w:themeColor="text1"/>
          <w:kern w:val="24"/>
          <w:sz w:val="24"/>
          <w:szCs w:val="24"/>
          <w:lang w:eastAsia="en-GB"/>
        </w:rPr>
        <w:t>enables disability Employee Resource Groups / networks and their employers to accelerate culture change around the world.</w:t>
      </w:r>
    </w:p>
    <w:p w:rsidRPr="006F1600" w:rsidR="006F1600" w:rsidP="006F1600" w:rsidRDefault="006F1600" w14:paraId="28C926E1" w14:textId="77777777">
      <w:pPr>
        <w:spacing w:line="256" w:lineRule="auto"/>
        <w:rPr>
          <w:rFonts w:ascii="Arial" w:hAnsi="Arial" w:eastAsia="Times New Roman" w:cs="Arial"/>
          <w:sz w:val="12"/>
          <w:szCs w:val="12"/>
          <w:lang w:eastAsia="en-GB"/>
        </w:rPr>
      </w:pPr>
      <w:r w:rsidRPr="006F1600">
        <w:rPr>
          <w:rFonts w:ascii="Arial" w:hAnsi="Arial" w:eastAsia="Calibri" w:cs="Arial"/>
          <w:color w:val="000000" w:themeColor="text1"/>
          <w:kern w:val="24"/>
          <w:sz w:val="24"/>
          <w:szCs w:val="24"/>
          <w:lang w:eastAsia="en-GB"/>
        </w:rPr>
        <w:t xml:space="preserve">Organisations that participate in </w:t>
      </w:r>
      <w:r w:rsidRPr="006F1600">
        <w:rPr>
          <w:rFonts w:ascii="Arial" w:hAnsi="Arial" w:eastAsia="DengXian" w:cs="Arial"/>
          <w:b/>
          <w:bCs/>
          <w:color w:val="7030A0"/>
          <w:kern w:val="24"/>
          <w:sz w:val="24"/>
          <w:szCs w:val="24"/>
          <w:lang w:eastAsia="en-GB"/>
        </w:rPr>
        <w:t>#PurpleLightUp</w:t>
      </w:r>
      <w:r w:rsidRPr="006F1600">
        <w:rPr>
          <w:rFonts w:ascii="Arial" w:hAnsi="Arial" w:eastAsia="DengXian" w:cs="Arial"/>
          <w:color w:val="7030A0"/>
          <w:kern w:val="24"/>
          <w:sz w:val="24"/>
          <w:szCs w:val="24"/>
          <w:lang w:eastAsia="en-GB"/>
        </w:rPr>
        <w:t xml:space="preserve"> </w:t>
      </w:r>
      <w:r w:rsidRPr="006F1600">
        <w:rPr>
          <w:rFonts w:ascii="Arial" w:hAnsi="Arial" w:eastAsia="DengXian" w:cs="Arial"/>
          <w:color w:val="000000" w:themeColor="text1"/>
          <w:kern w:val="24"/>
          <w:sz w:val="24"/>
          <w:szCs w:val="24"/>
          <w:lang w:eastAsia="en-GB"/>
        </w:rPr>
        <w:t xml:space="preserve">are </w:t>
      </w:r>
      <w:r w:rsidRPr="006F1600">
        <w:rPr>
          <w:rFonts w:ascii="Arial" w:hAnsi="Arial" w:eastAsia="Calibri" w:cs="Arial"/>
          <w:color w:val="000000" w:themeColor="text1"/>
          <w:kern w:val="24"/>
          <w:sz w:val="24"/>
          <w:szCs w:val="24"/>
          <w:lang w:eastAsia="en-GB"/>
        </w:rPr>
        <w:t>signalling one, or more, of the following:</w:t>
      </w:r>
    </w:p>
    <w:p w:rsidRPr="006F1600" w:rsidR="006F1600" w:rsidP="006F1600" w:rsidRDefault="006F1600" w14:paraId="47E55F0D" w14:textId="5CE7750B">
      <w:pPr>
        <w:numPr>
          <w:ilvl w:val="0"/>
          <w:numId w:val="16"/>
        </w:numPr>
        <w:spacing w:line="256" w:lineRule="auto"/>
        <w:ind w:left="1267"/>
        <w:contextualSpacing/>
        <w:rPr>
          <w:rFonts w:ascii="Arial" w:hAnsi="Arial" w:eastAsia="Times New Roman" w:cs="Arial"/>
          <w:color w:val="7030A0"/>
          <w:sz w:val="24"/>
          <w:szCs w:val="12"/>
          <w:lang w:eastAsia="en-GB"/>
        </w:rPr>
      </w:pPr>
      <w:r w:rsidRPr="006F1600">
        <w:rPr>
          <w:rFonts w:ascii="Arial" w:hAnsi="Arial" w:eastAsia="Calibri" w:cs="Arial"/>
          <w:color w:val="000000" w:themeColor="text1"/>
          <w:kern w:val="24"/>
          <w:sz w:val="24"/>
          <w:szCs w:val="24"/>
          <w:lang w:eastAsia="en-GB"/>
        </w:rPr>
        <w:t xml:space="preserve">Their disability Employee Resource Group/Network matters to them and they value their leadership, </w:t>
      </w:r>
      <w:r w:rsidRPr="006F1600" w:rsidR="00064669">
        <w:rPr>
          <w:rFonts w:ascii="Arial" w:hAnsi="Arial" w:eastAsia="Calibri" w:cs="Arial"/>
          <w:color w:val="000000" w:themeColor="text1"/>
          <w:kern w:val="24"/>
          <w:sz w:val="24"/>
          <w:szCs w:val="24"/>
          <w:lang w:eastAsia="en-GB"/>
        </w:rPr>
        <w:t>challenge,</w:t>
      </w:r>
      <w:r w:rsidRPr="006F1600">
        <w:rPr>
          <w:rFonts w:ascii="Arial" w:hAnsi="Arial" w:eastAsia="Calibri" w:cs="Arial"/>
          <w:color w:val="000000" w:themeColor="text1"/>
          <w:kern w:val="24"/>
          <w:sz w:val="24"/>
          <w:szCs w:val="24"/>
          <w:lang w:eastAsia="en-GB"/>
        </w:rPr>
        <w:t xml:space="preserve"> and innovation.</w:t>
      </w:r>
    </w:p>
    <w:p w:rsidRPr="006F1600" w:rsidR="006F1600" w:rsidP="006F1600" w:rsidRDefault="006F1600" w14:paraId="457C6358" w14:textId="77777777">
      <w:pPr>
        <w:numPr>
          <w:ilvl w:val="0"/>
          <w:numId w:val="16"/>
        </w:numPr>
        <w:spacing w:line="256" w:lineRule="auto"/>
        <w:ind w:left="1267"/>
        <w:contextualSpacing/>
        <w:rPr>
          <w:rFonts w:ascii="Arial" w:hAnsi="Arial" w:eastAsia="Times New Roman" w:cs="Arial"/>
          <w:color w:val="7030A0"/>
          <w:sz w:val="24"/>
          <w:szCs w:val="12"/>
          <w:lang w:eastAsia="en-GB"/>
        </w:rPr>
      </w:pPr>
      <w:r w:rsidRPr="006F1600">
        <w:rPr>
          <w:rFonts w:ascii="Arial" w:hAnsi="Arial" w:eastAsia="Calibri" w:cs="Arial"/>
          <w:color w:val="000000" w:themeColor="text1"/>
          <w:kern w:val="24"/>
          <w:sz w:val="24"/>
          <w:szCs w:val="24"/>
          <w:lang w:eastAsia="en-GB"/>
        </w:rPr>
        <w:t>They are an ally to people with disabilities.</w:t>
      </w:r>
    </w:p>
    <w:p w:rsidRPr="006F1600" w:rsidR="006F1600" w:rsidP="006F1600" w:rsidRDefault="006F1600" w14:paraId="4FFBF6D7" w14:textId="77777777">
      <w:pPr>
        <w:numPr>
          <w:ilvl w:val="0"/>
          <w:numId w:val="16"/>
        </w:numPr>
        <w:spacing w:line="256" w:lineRule="auto"/>
        <w:ind w:left="1267"/>
        <w:contextualSpacing/>
        <w:rPr>
          <w:rFonts w:ascii="Arial" w:hAnsi="Arial" w:eastAsia="Times New Roman" w:cs="Arial"/>
          <w:color w:val="7030A0"/>
          <w:sz w:val="24"/>
          <w:szCs w:val="12"/>
          <w:lang w:eastAsia="en-GB"/>
        </w:rPr>
      </w:pPr>
      <w:r w:rsidRPr="006F1600">
        <w:rPr>
          <w:rFonts w:ascii="Arial" w:hAnsi="Arial" w:eastAsia="Calibri" w:cs="Arial"/>
          <w:color w:val="000000" w:themeColor="text1"/>
          <w:kern w:val="24"/>
          <w:sz w:val="24"/>
          <w:szCs w:val="24"/>
          <w:lang w:eastAsia="en-GB"/>
        </w:rPr>
        <w:t>Disability is on their board agenda.</w:t>
      </w:r>
    </w:p>
    <w:p w:rsidR="006F1600" w:rsidP="006F1600" w:rsidRDefault="006F1600" w14:paraId="74CBC4EC" w14:textId="094364E3">
      <w:pPr>
        <w:rPr>
          <w:sz w:val="24"/>
          <w:szCs w:val="24"/>
        </w:rPr>
      </w:pPr>
    </w:p>
    <w:p w:rsidR="006F1600" w:rsidP="008E7067" w:rsidRDefault="006F1600" w14:paraId="73ABCFF3" w14:textId="77777777">
      <w:pPr>
        <w:pStyle w:val="Heading2"/>
        <w:rPr>
          <w:rFonts w:asciiTheme="minorHAnsi" w:hAnsiTheme="minorHAnsi" w:cstheme="minorHAnsi"/>
          <w:b/>
          <w:bCs/>
          <w:color w:val="auto"/>
          <w:sz w:val="24"/>
          <w:szCs w:val="24"/>
        </w:rPr>
      </w:pPr>
    </w:p>
    <w:p w:rsidR="008E7067" w:rsidP="00064669" w:rsidRDefault="006F1600" w14:paraId="460CEC67" w14:textId="51E60101">
      <w:pPr>
        <w:pStyle w:val="Heading2"/>
        <w:rPr>
          <w:rFonts w:ascii="Arial" w:hAnsi="Arial" w:cs="Arial"/>
          <w:b/>
          <w:bCs/>
          <w:color w:val="auto"/>
          <w:sz w:val="24"/>
          <w:szCs w:val="24"/>
        </w:rPr>
      </w:pPr>
      <w:r w:rsidRPr="006F1600">
        <w:rPr>
          <w:rFonts w:ascii="Arial" w:hAnsi="Arial" w:cs="Arial"/>
          <w:b/>
          <w:bCs/>
          <w:color w:val="auto"/>
          <w:sz w:val="24"/>
          <w:szCs w:val="24"/>
        </w:rPr>
        <w:t xml:space="preserve">Slide 3 </w:t>
      </w:r>
      <w:r w:rsidR="00064669">
        <w:rPr>
          <w:rFonts w:ascii="Arial" w:hAnsi="Arial" w:cs="Arial"/>
          <w:b/>
          <w:bCs/>
          <w:color w:val="auto"/>
          <w:sz w:val="24"/>
          <w:szCs w:val="24"/>
        </w:rPr>
        <w:t xml:space="preserve">- </w:t>
      </w:r>
      <w:r w:rsidRPr="006F1600">
        <w:rPr>
          <w:rFonts w:ascii="Arial" w:hAnsi="Arial" w:cs="Arial"/>
          <w:b/>
          <w:bCs/>
          <w:color w:val="auto"/>
          <w:sz w:val="24"/>
          <w:szCs w:val="24"/>
        </w:rPr>
        <w:t xml:space="preserve">Why GSK chooses to go Purple for International day for persons with disability </w:t>
      </w:r>
    </w:p>
    <w:p w:rsidRPr="006F1600" w:rsidR="006F1600" w:rsidP="006F1600" w:rsidRDefault="006F1600" w14:paraId="4C91770F" w14:textId="77777777">
      <w:pPr>
        <w:numPr>
          <w:ilvl w:val="0"/>
          <w:numId w:val="15"/>
        </w:numPr>
        <w:spacing w:line="240" w:lineRule="auto"/>
        <w:ind w:left="1282"/>
        <w:contextualSpacing/>
        <w:rPr>
          <w:rFonts w:ascii="Arial" w:hAnsi="Arial" w:eastAsia="Times New Roman" w:cs="Arial"/>
          <w:color w:val="544F40"/>
          <w:sz w:val="24"/>
          <w:szCs w:val="24"/>
          <w:lang w:eastAsia="en-GB"/>
        </w:rPr>
      </w:pPr>
      <w:r w:rsidRPr="006F1600">
        <w:rPr>
          <w:rFonts w:ascii="Arial" w:hAnsi="Arial" w:cs="Arial" w:eastAsiaTheme="minorEastAsia"/>
          <w:color w:val="000000" w:themeColor="text1"/>
          <w:kern w:val="24"/>
          <w:sz w:val="24"/>
          <w:szCs w:val="24"/>
          <w:lang w:eastAsia="en-GB"/>
        </w:rPr>
        <w:t xml:space="preserve">Celebrating the economic contribution of People with Disabilities globally  </w:t>
      </w:r>
    </w:p>
    <w:p w:rsidRPr="006F1600" w:rsidR="006F1600" w:rsidP="006F1600" w:rsidRDefault="006F1600" w14:paraId="03915557" w14:textId="69B74283">
      <w:pPr>
        <w:numPr>
          <w:ilvl w:val="0"/>
          <w:numId w:val="15"/>
        </w:numPr>
        <w:spacing w:line="240" w:lineRule="auto"/>
        <w:ind w:left="1282"/>
        <w:contextualSpacing/>
        <w:rPr>
          <w:rFonts w:ascii="Arial" w:hAnsi="Arial" w:eastAsia="Times New Roman" w:cs="Arial"/>
          <w:color w:val="544F40"/>
          <w:sz w:val="24"/>
          <w:szCs w:val="24"/>
          <w:lang w:eastAsia="en-GB"/>
        </w:rPr>
      </w:pPr>
      <w:r w:rsidRPr="006F1600">
        <w:rPr>
          <w:rFonts w:ascii="Arial" w:hAnsi="Arial" w:cs="Arial" w:eastAsiaTheme="minorEastAsia"/>
          <w:color w:val="000000" w:themeColor="text1"/>
          <w:kern w:val="24"/>
          <w:sz w:val="24"/>
          <w:szCs w:val="24"/>
          <w:lang w:eastAsia="en-GB"/>
        </w:rPr>
        <w:t>As a PurpleSpace strategic partner we support this global movement [</w:t>
      </w:r>
      <w:r w:rsidRPr="006F1600">
        <w:rPr>
          <w:rFonts w:ascii="Arial" w:hAnsi="Arial" w:cs="Arial" w:eastAsiaTheme="minorEastAsia"/>
          <w:b/>
          <w:bCs/>
          <w:color w:val="7030A0"/>
          <w:kern w:val="24"/>
          <w:sz w:val="24"/>
          <w:szCs w:val="24"/>
          <w:lang w:eastAsia="en-GB"/>
        </w:rPr>
        <w:t>#Purple Light-Up</w:t>
      </w:r>
      <w:r w:rsidRPr="006F1600">
        <w:rPr>
          <w:rFonts w:ascii="Arial" w:hAnsi="Arial" w:cs="Arial" w:eastAsiaTheme="minorEastAsia"/>
          <w:color w:val="000000" w:themeColor="text1"/>
          <w:kern w:val="24"/>
          <w:sz w:val="24"/>
          <w:szCs w:val="24"/>
          <w:lang w:eastAsia="en-GB"/>
        </w:rPr>
        <w:t xml:space="preserve">] by visibly promoting disability inclusion in a fun way </w:t>
      </w:r>
    </w:p>
    <w:p w:rsidRPr="006F1600" w:rsidR="006F1600" w:rsidP="006F1600" w:rsidRDefault="006F1600" w14:paraId="7983AABE" w14:textId="77777777">
      <w:pPr>
        <w:numPr>
          <w:ilvl w:val="0"/>
          <w:numId w:val="15"/>
        </w:numPr>
        <w:spacing w:line="240" w:lineRule="auto"/>
        <w:ind w:left="1282"/>
        <w:contextualSpacing/>
        <w:rPr>
          <w:rFonts w:ascii="Arial" w:hAnsi="Arial" w:eastAsia="Times New Roman" w:cs="Arial"/>
          <w:color w:val="544F40"/>
          <w:sz w:val="24"/>
          <w:szCs w:val="24"/>
          <w:lang w:eastAsia="en-GB"/>
        </w:rPr>
      </w:pPr>
      <w:r w:rsidRPr="006F1600">
        <w:rPr>
          <w:rFonts w:ascii="Arial" w:hAnsi="Arial" w:cs="Arial" w:eastAsiaTheme="minorEastAsia"/>
          <w:b/>
          <w:bCs/>
          <w:color w:val="7030A0"/>
          <w:kern w:val="24"/>
          <w:sz w:val="24"/>
          <w:szCs w:val="24"/>
          <w:lang w:eastAsia="en-GB"/>
        </w:rPr>
        <w:t>Purple</w:t>
      </w:r>
      <w:r w:rsidRPr="006F1600">
        <w:rPr>
          <w:rFonts w:ascii="Arial" w:hAnsi="Arial" w:cs="Arial" w:eastAsiaTheme="minorEastAsia"/>
          <w:color w:val="000000" w:themeColor="text1"/>
          <w:kern w:val="24"/>
          <w:sz w:val="24"/>
          <w:szCs w:val="24"/>
          <w:lang w:eastAsia="en-GB"/>
        </w:rPr>
        <w:t xml:space="preserve"> branded events and activity advocating the value of building your disability confidence - in line with GSKs commitment to inclusion and diversity and our values as a company</w:t>
      </w:r>
    </w:p>
    <w:p w:rsidRPr="006F1600" w:rsidR="006F1600" w:rsidP="006F1600" w:rsidRDefault="006F1600" w14:paraId="4B3A2772" w14:textId="77777777">
      <w:pPr>
        <w:numPr>
          <w:ilvl w:val="0"/>
          <w:numId w:val="15"/>
        </w:numPr>
        <w:spacing w:line="240" w:lineRule="auto"/>
        <w:ind w:left="1282"/>
        <w:contextualSpacing/>
        <w:rPr>
          <w:rFonts w:ascii="Arial" w:hAnsi="Arial" w:eastAsia="Times New Roman" w:cs="Arial"/>
          <w:color w:val="544F40"/>
          <w:sz w:val="24"/>
          <w:szCs w:val="24"/>
          <w:lang w:eastAsia="en-GB"/>
        </w:rPr>
      </w:pPr>
      <w:r w:rsidRPr="006F1600">
        <w:rPr>
          <w:rFonts w:ascii="Arial" w:hAnsi="Arial" w:cs="Arial" w:eastAsiaTheme="minorEastAsia"/>
          <w:color w:val="000000" w:themeColor="text1"/>
          <w:kern w:val="24"/>
          <w:sz w:val="24"/>
          <w:szCs w:val="24"/>
          <w:lang w:eastAsia="en-GB"/>
        </w:rPr>
        <w:t xml:space="preserve">Re-stating our commitment to disability pledges including: The </w:t>
      </w:r>
      <w:r w:rsidRPr="006F1600">
        <w:rPr>
          <w:rFonts w:ascii="Arial" w:hAnsi="Arial" w:cs="Arial" w:eastAsiaTheme="minorEastAsia"/>
          <w:b/>
          <w:bCs/>
          <w:color w:val="7030A0"/>
          <w:kern w:val="24"/>
          <w:sz w:val="24"/>
          <w:szCs w:val="24"/>
          <w:lang w:eastAsia="en-GB"/>
        </w:rPr>
        <w:t>Valuable 500</w:t>
      </w:r>
      <w:r w:rsidRPr="006F1600">
        <w:rPr>
          <w:rFonts w:ascii="Arial" w:hAnsi="Arial" w:cs="Arial" w:eastAsiaTheme="minorEastAsia"/>
          <w:b/>
          <w:bCs/>
          <w:color w:val="000000" w:themeColor="text1"/>
          <w:kern w:val="24"/>
          <w:sz w:val="24"/>
          <w:szCs w:val="24"/>
          <w:lang w:eastAsia="en-GB"/>
        </w:rPr>
        <w:t xml:space="preserve"> </w:t>
      </w:r>
      <w:r w:rsidRPr="006F1600">
        <w:rPr>
          <w:rFonts w:ascii="Arial" w:hAnsi="Arial" w:cs="Arial" w:eastAsiaTheme="minorEastAsia"/>
          <w:color w:val="000000" w:themeColor="text1"/>
          <w:kern w:val="24"/>
          <w:sz w:val="24"/>
          <w:szCs w:val="24"/>
          <w:lang w:eastAsia="en-GB"/>
        </w:rPr>
        <w:t xml:space="preserve">and the UK government’s </w:t>
      </w:r>
      <w:r w:rsidRPr="006F1600">
        <w:rPr>
          <w:rFonts w:ascii="Arial" w:hAnsi="Arial" w:cs="Arial" w:eastAsiaTheme="minorEastAsia"/>
          <w:b/>
          <w:bCs/>
          <w:color w:val="7030A0"/>
          <w:kern w:val="24"/>
          <w:sz w:val="24"/>
          <w:szCs w:val="24"/>
          <w:lang w:eastAsia="en-GB"/>
        </w:rPr>
        <w:t xml:space="preserve">Disability Confidence </w:t>
      </w:r>
      <w:r w:rsidRPr="006F1600">
        <w:rPr>
          <w:rFonts w:ascii="Arial" w:hAnsi="Arial" w:cs="Arial" w:eastAsiaTheme="minorEastAsia"/>
          <w:color w:val="000000" w:themeColor="text1"/>
          <w:kern w:val="24"/>
          <w:sz w:val="24"/>
          <w:szCs w:val="24"/>
          <w:lang w:eastAsia="en-GB"/>
        </w:rPr>
        <w:t>scheme</w:t>
      </w:r>
    </w:p>
    <w:p w:rsidRPr="006F1600" w:rsidR="006F1600" w:rsidP="006F1600" w:rsidRDefault="006F1600" w14:paraId="110813F6" w14:textId="77777777">
      <w:pPr>
        <w:numPr>
          <w:ilvl w:val="0"/>
          <w:numId w:val="15"/>
        </w:numPr>
        <w:spacing w:line="240" w:lineRule="auto"/>
        <w:ind w:left="1282"/>
        <w:contextualSpacing/>
        <w:rPr>
          <w:rFonts w:ascii="Arial" w:hAnsi="Arial" w:eastAsia="Times New Roman" w:cs="Arial"/>
          <w:color w:val="544F40"/>
          <w:sz w:val="24"/>
          <w:szCs w:val="24"/>
          <w:lang w:eastAsia="en-GB"/>
        </w:rPr>
      </w:pPr>
      <w:r w:rsidRPr="006F1600">
        <w:rPr>
          <w:rFonts w:ascii="Arial" w:hAnsi="Arial" w:cs="Arial" w:eastAsiaTheme="minorEastAsia"/>
          <w:color w:val="000000" w:themeColor="text1"/>
          <w:kern w:val="24"/>
          <w:sz w:val="24"/>
          <w:szCs w:val="24"/>
          <w:lang w:eastAsia="en-GB"/>
        </w:rPr>
        <w:t>Adding GSK voice to importance in reaching customers/patients with disabilities</w:t>
      </w:r>
    </w:p>
    <w:p w:rsidR="006F1600" w:rsidP="008E7067" w:rsidRDefault="006F1600" w14:paraId="6A6DC189" w14:textId="668A8ED6">
      <w:pPr>
        <w:pStyle w:val="Heading2"/>
        <w:rPr>
          <w:rFonts w:asciiTheme="minorHAnsi" w:hAnsiTheme="minorHAnsi" w:cstheme="minorHAnsi"/>
          <w:b/>
          <w:bCs/>
          <w:color w:val="auto"/>
          <w:sz w:val="24"/>
          <w:szCs w:val="24"/>
        </w:rPr>
      </w:pPr>
    </w:p>
    <w:p w:rsidRPr="00F57E1D" w:rsidR="00F463D9" w:rsidP="00F57E1D" w:rsidRDefault="006F1600" w14:paraId="2D2E71FA" w14:textId="7FC174BA">
      <w:pPr>
        <w:pStyle w:val="Heading2"/>
        <w:rPr>
          <w:rFonts w:ascii="Arial" w:hAnsi="Arial" w:cs="Arial"/>
          <w:b/>
          <w:bCs/>
          <w:color w:val="auto"/>
          <w:sz w:val="24"/>
          <w:szCs w:val="24"/>
        </w:rPr>
      </w:pPr>
      <w:r w:rsidRPr="00F57E1D">
        <w:rPr>
          <w:rFonts w:ascii="Arial" w:hAnsi="Arial" w:cs="Arial"/>
          <w:b/>
          <w:bCs/>
          <w:color w:val="auto"/>
          <w:sz w:val="24"/>
          <w:szCs w:val="24"/>
        </w:rPr>
        <w:t xml:space="preserve">Slide 4 - </w:t>
      </w:r>
      <w:r w:rsidRPr="00F57E1D" w:rsidR="008E7067">
        <w:rPr>
          <w:rFonts w:ascii="Arial" w:hAnsi="Arial" w:cs="Arial"/>
          <w:b/>
          <w:bCs/>
          <w:color w:val="auto"/>
          <w:sz w:val="24"/>
          <w:szCs w:val="24"/>
        </w:rPr>
        <w:t>GSK lighting up Purple for International Day for Persons with disability</w:t>
      </w:r>
    </w:p>
    <w:p w:rsidRPr="006F1600" w:rsidR="009A3AA4" w:rsidP="009A3AA4" w:rsidRDefault="009A3AA4" w14:paraId="6BFA62CD" w14:textId="39CAE464">
      <w:pPr>
        <w:rPr>
          <w:rFonts w:ascii="Arial" w:hAnsi="Arial" w:cs="Arial"/>
          <w:sz w:val="24"/>
          <w:szCs w:val="24"/>
          <w:lang w:val="en-US"/>
        </w:rPr>
      </w:pPr>
      <w:r w:rsidRPr="006F1600">
        <w:rPr>
          <w:rFonts w:ascii="Arial" w:hAnsi="Arial" w:cs="Arial"/>
          <w:sz w:val="24"/>
          <w:szCs w:val="24"/>
          <w:lang w:val="en-US"/>
        </w:rPr>
        <w:t>In 2019 we lit up our buildings…</w:t>
      </w:r>
      <w:r w:rsidRPr="006F1600" w:rsidR="009B0D7C">
        <w:rPr>
          <w:rFonts w:ascii="Arial" w:hAnsi="Arial" w:cs="Arial"/>
          <w:sz w:val="24"/>
          <w:szCs w:val="24"/>
          <w:lang w:val="en-US"/>
        </w:rPr>
        <w:t xml:space="preserve">This slide contains </w:t>
      </w:r>
      <w:r w:rsidRPr="006F1600" w:rsidR="00055F12">
        <w:rPr>
          <w:rFonts w:ascii="Arial" w:hAnsi="Arial" w:cs="Arial"/>
          <w:sz w:val="24"/>
          <w:szCs w:val="24"/>
          <w:lang w:val="en-US"/>
        </w:rPr>
        <w:t>picture of GSK UK HQ and Singapore HQ lit up purp</w:t>
      </w:r>
      <w:r w:rsidRPr="006F1600" w:rsidR="00A15FCF">
        <w:rPr>
          <w:rFonts w:ascii="Arial" w:hAnsi="Arial" w:cs="Arial"/>
          <w:sz w:val="24"/>
          <w:szCs w:val="24"/>
          <w:lang w:val="en-US"/>
        </w:rPr>
        <w:t>l</w:t>
      </w:r>
      <w:r w:rsidRPr="006F1600" w:rsidR="00055F12">
        <w:rPr>
          <w:rFonts w:ascii="Arial" w:hAnsi="Arial" w:cs="Arial"/>
          <w:sz w:val="24"/>
          <w:szCs w:val="24"/>
          <w:lang w:val="en-US"/>
        </w:rPr>
        <w:t>e</w:t>
      </w:r>
      <w:r w:rsidRPr="006F1600" w:rsidR="00A15FCF">
        <w:rPr>
          <w:rFonts w:ascii="Arial" w:hAnsi="Arial" w:cs="Arial"/>
          <w:sz w:val="24"/>
          <w:szCs w:val="24"/>
          <w:lang w:val="en-US"/>
        </w:rPr>
        <w:t xml:space="preserve">. </w:t>
      </w:r>
    </w:p>
    <w:p w:rsidR="00192A52" w:rsidP="007B172C" w:rsidRDefault="00192A52" w14:paraId="6FA28D15" w14:textId="77777777">
      <w:pPr>
        <w:rPr>
          <w:rFonts w:ascii="Arial" w:hAnsi="Arial" w:cs="Arial"/>
          <w:sz w:val="24"/>
          <w:szCs w:val="24"/>
          <w:lang w:val="en-US"/>
        </w:rPr>
      </w:pPr>
    </w:p>
    <w:p w:rsidRPr="00192A52" w:rsidR="00881ADD" w:rsidP="00064669" w:rsidRDefault="00192A52" w14:paraId="4BE2B121" w14:textId="14E712D4">
      <w:pPr>
        <w:spacing w:after="0"/>
        <w:rPr>
          <w:rFonts w:ascii="Arial" w:hAnsi="Arial" w:cs="Arial"/>
          <w:sz w:val="24"/>
          <w:szCs w:val="24"/>
          <w:lang w:val="en-US"/>
        </w:rPr>
      </w:pPr>
      <w:r w:rsidRPr="00F57E1D">
        <w:rPr>
          <w:rStyle w:val="Heading2Char"/>
          <w:rFonts w:ascii="Arial" w:hAnsi="Arial" w:cs="Arial"/>
          <w:b/>
          <w:bCs/>
          <w:color w:val="auto"/>
          <w:sz w:val="24"/>
          <w:szCs w:val="24"/>
        </w:rPr>
        <w:t>Slide</w:t>
      </w:r>
      <w:r w:rsidRPr="00F57E1D" w:rsidR="00064669">
        <w:rPr>
          <w:rStyle w:val="Heading2Char"/>
          <w:rFonts w:ascii="Arial" w:hAnsi="Arial" w:cs="Arial"/>
          <w:b/>
          <w:bCs/>
          <w:color w:val="auto"/>
          <w:sz w:val="24"/>
          <w:szCs w:val="24"/>
        </w:rPr>
        <w:t>s</w:t>
      </w:r>
      <w:r w:rsidRPr="00F57E1D">
        <w:rPr>
          <w:rStyle w:val="Heading2Char"/>
          <w:rFonts w:ascii="Arial" w:hAnsi="Arial" w:cs="Arial"/>
          <w:b/>
          <w:bCs/>
          <w:color w:val="auto"/>
          <w:sz w:val="24"/>
          <w:szCs w:val="24"/>
        </w:rPr>
        <w:t xml:space="preserve"> 5 and slide 6</w:t>
      </w:r>
      <w:r w:rsidRPr="00F57E1D" w:rsidR="00064669">
        <w:rPr>
          <w:rFonts w:ascii="Arial" w:hAnsi="Arial" w:cs="Arial"/>
          <w:b/>
          <w:bCs/>
          <w:sz w:val="24"/>
          <w:szCs w:val="24"/>
        </w:rPr>
        <w:t xml:space="preserve"> </w:t>
      </w:r>
      <w:r w:rsidR="00064669">
        <w:rPr>
          <w:rFonts w:ascii="Arial" w:hAnsi="Arial" w:cs="Arial"/>
          <w:b/>
          <w:bCs/>
          <w:sz w:val="24"/>
          <w:szCs w:val="24"/>
        </w:rPr>
        <w:t xml:space="preserve">- </w:t>
      </w:r>
      <w:r w:rsidRPr="00192A52" w:rsidR="007B172C">
        <w:rPr>
          <w:rFonts w:ascii="Arial" w:hAnsi="Arial" w:cs="Arial"/>
          <w:sz w:val="24"/>
          <w:szCs w:val="24"/>
          <w:lang w:val="en-US"/>
        </w:rPr>
        <w:t>In 2020 we lit up our digital channels inside…Th</w:t>
      </w:r>
      <w:r w:rsidRPr="00192A52" w:rsidR="00E16593">
        <w:rPr>
          <w:rFonts w:ascii="Arial" w:hAnsi="Arial" w:cs="Arial"/>
          <w:sz w:val="24"/>
          <w:szCs w:val="24"/>
          <w:lang w:val="en-US"/>
        </w:rPr>
        <w:t>e next two</w:t>
      </w:r>
      <w:r w:rsidRPr="00192A52" w:rsidR="007B172C">
        <w:rPr>
          <w:rFonts w:ascii="Arial" w:hAnsi="Arial" w:cs="Arial"/>
          <w:sz w:val="24"/>
          <w:szCs w:val="24"/>
          <w:lang w:val="en-US"/>
        </w:rPr>
        <w:t xml:space="preserve"> slide</w:t>
      </w:r>
      <w:r w:rsidRPr="00192A52" w:rsidR="009159DE">
        <w:rPr>
          <w:rFonts w:ascii="Arial" w:hAnsi="Arial" w:cs="Arial"/>
          <w:sz w:val="24"/>
          <w:szCs w:val="24"/>
          <w:lang w:val="en-US"/>
        </w:rPr>
        <w:t>s</w:t>
      </w:r>
      <w:r w:rsidRPr="00192A52" w:rsidR="007B172C">
        <w:rPr>
          <w:rFonts w:ascii="Arial" w:hAnsi="Arial" w:cs="Arial"/>
          <w:sz w:val="24"/>
          <w:szCs w:val="24"/>
          <w:lang w:val="en-US"/>
        </w:rPr>
        <w:t xml:space="preserve"> show picture</w:t>
      </w:r>
      <w:r w:rsidRPr="00192A52" w:rsidR="00497337">
        <w:rPr>
          <w:rFonts w:ascii="Arial" w:hAnsi="Arial" w:cs="Arial"/>
          <w:sz w:val="24"/>
          <w:szCs w:val="24"/>
          <w:lang w:val="en-US"/>
        </w:rPr>
        <w:t>s</w:t>
      </w:r>
      <w:r w:rsidRPr="00192A52" w:rsidR="007B172C">
        <w:rPr>
          <w:rFonts w:ascii="Arial" w:hAnsi="Arial" w:cs="Arial"/>
          <w:sz w:val="24"/>
          <w:szCs w:val="24"/>
          <w:lang w:val="en-US"/>
        </w:rPr>
        <w:t xml:space="preserve"> of </w:t>
      </w:r>
      <w:r w:rsidRPr="00192A52" w:rsidR="00497337">
        <w:rPr>
          <w:rFonts w:ascii="Arial" w:hAnsi="Arial" w:cs="Arial"/>
          <w:sz w:val="24"/>
          <w:szCs w:val="24"/>
          <w:lang w:val="en-US"/>
        </w:rPr>
        <w:t xml:space="preserve">GSK </w:t>
      </w:r>
      <w:r w:rsidRPr="00192A52" w:rsidR="00881ADD">
        <w:rPr>
          <w:rFonts w:ascii="Arial" w:hAnsi="Arial" w:cs="Arial"/>
          <w:sz w:val="24"/>
          <w:szCs w:val="24"/>
          <w:lang w:val="en-US"/>
        </w:rPr>
        <w:t>social media channels going purple</w:t>
      </w:r>
      <w:r w:rsidRPr="00192A52" w:rsidR="009159DE">
        <w:rPr>
          <w:rFonts w:ascii="Arial" w:hAnsi="Arial" w:cs="Arial"/>
          <w:sz w:val="24"/>
          <w:szCs w:val="24"/>
          <w:lang w:val="en-US"/>
        </w:rPr>
        <w:t xml:space="preserve"> and GSK </w:t>
      </w:r>
      <w:r w:rsidRPr="00192A52" w:rsidR="00497337">
        <w:rPr>
          <w:rFonts w:ascii="Arial" w:hAnsi="Arial" w:cs="Arial"/>
          <w:sz w:val="24"/>
          <w:szCs w:val="24"/>
          <w:lang w:val="en-US"/>
        </w:rPr>
        <w:t xml:space="preserve">internal </w:t>
      </w:r>
      <w:r w:rsidRPr="00192A52" w:rsidR="009159DE">
        <w:rPr>
          <w:rFonts w:ascii="Arial" w:hAnsi="Arial" w:cs="Arial"/>
          <w:sz w:val="24"/>
          <w:szCs w:val="24"/>
          <w:lang w:val="en-US"/>
        </w:rPr>
        <w:t>social media posts</w:t>
      </w:r>
      <w:r w:rsidRPr="00192A52" w:rsidR="00881ADD">
        <w:rPr>
          <w:rFonts w:ascii="Arial" w:hAnsi="Arial" w:cs="Arial"/>
          <w:sz w:val="24"/>
          <w:szCs w:val="24"/>
          <w:lang w:val="en-US"/>
        </w:rPr>
        <w:t>.</w:t>
      </w:r>
    </w:p>
    <w:p w:rsidR="00192A52" w:rsidP="007B172C" w:rsidRDefault="00192A52" w14:paraId="21754A6C" w14:textId="40CBA1FE">
      <w:pPr>
        <w:rPr>
          <w:lang w:val="en-US"/>
        </w:rPr>
      </w:pPr>
    </w:p>
    <w:p w:rsidRPr="00192A52" w:rsidR="009159DE" w:rsidP="00192A52" w:rsidRDefault="00192A52" w14:paraId="5CAD9901" w14:textId="3940101F">
      <w:pPr>
        <w:spacing w:after="0"/>
        <w:rPr>
          <w:rFonts w:ascii="Arial" w:hAnsi="Arial" w:cs="Arial"/>
          <w:sz w:val="24"/>
          <w:szCs w:val="24"/>
        </w:rPr>
      </w:pPr>
      <w:r w:rsidRPr="00F57E1D">
        <w:rPr>
          <w:rStyle w:val="Heading2Char"/>
          <w:rFonts w:ascii="Arial" w:hAnsi="Arial" w:cs="Arial"/>
          <w:b/>
          <w:bCs/>
          <w:sz w:val="24"/>
          <w:szCs w:val="24"/>
        </w:rPr>
        <w:t>Slide 7</w:t>
      </w:r>
      <w:r>
        <w:rPr>
          <w:rFonts w:ascii="Arial" w:hAnsi="Arial" w:cs="Arial"/>
          <w:b/>
          <w:bCs/>
          <w:sz w:val="24"/>
          <w:szCs w:val="24"/>
        </w:rPr>
        <w:t xml:space="preserve"> - </w:t>
      </w:r>
      <w:r w:rsidRPr="00192A52" w:rsidR="003800E3">
        <w:rPr>
          <w:rFonts w:ascii="Arial" w:hAnsi="Arial" w:cs="Arial"/>
          <w:sz w:val="24"/>
          <w:szCs w:val="24"/>
        </w:rPr>
        <w:t>We continue to collectively</w:t>
      </w:r>
      <w:r w:rsidR="00064669">
        <w:rPr>
          <w:rFonts w:ascii="Arial" w:hAnsi="Arial" w:cs="Arial"/>
          <w:sz w:val="24"/>
          <w:szCs w:val="24"/>
        </w:rPr>
        <w:t>,</w:t>
      </w:r>
      <w:r w:rsidRPr="00192A52" w:rsidR="003800E3">
        <w:rPr>
          <w:rFonts w:ascii="Arial" w:hAnsi="Arial" w:cs="Arial"/>
          <w:sz w:val="24"/>
          <w:szCs w:val="24"/>
        </w:rPr>
        <w:t xml:space="preserve"> and individually</w:t>
      </w:r>
      <w:r w:rsidR="00064669">
        <w:rPr>
          <w:rFonts w:ascii="Arial" w:hAnsi="Arial" w:cs="Arial"/>
          <w:sz w:val="24"/>
          <w:szCs w:val="24"/>
        </w:rPr>
        <w:t>,</w:t>
      </w:r>
      <w:r w:rsidRPr="00192A52" w:rsidR="003800E3">
        <w:rPr>
          <w:rFonts w:ascii="Arial" w:hAnsi="Arial" w:cs="Arial"/>
          <w:sz w:val="24"/>
          <w:szCs w:val="24"/>
        </w:rPr>
        <w:t xml:space="preserve"> show our support for disability inclusion</w:t>
      </w:r>
      <w:r w:rsidRPr="00192A52" w:rsidR="00FC6142">
        <w:rPr>
          <w:rFonts w:ascii="Arial" w:hAnsi="Arial" w:cs="Arial"/>
          <w:sz w:val="24"/>
          <w:szCs w:val="24"/>
        </w:rPr>
        <w:t>.</w:t>
      </w:r>
    </w:p>
    <w:p w:rsidR="00064669" w:rsidP="007B172C" w:rsidRDefault="00064669" w14:paraId="44FAEE63" w14:textId="77777777">
      <w:pPr>
        <w:rPr>
          <w:rFonts w:ascii="Arial" w:hAnsi="Arial" w:cs="Arial"/>
          <w:sz w:val="24"/>
          <w:szCs w:val="24"/>
        </w:rPr>
      </w:pPr>
    </w:p>
    <w:p w:rsidRPr="00192A52" w:rsidR="00FC6142" w:rsidP="007B172C" w:rsidRDefault="00FC6142" w14:paraId="1B668841" w14:textId="0252FE85">
      <w:pPr>
        <w:rPr>
          <w:rFonts w:ascii="Arial" w:hAnsi="Arial" w:cs="Arial"/>
          <w:sz w:val="24"/>
          <w:szCs w:val="24"/>
        </w:rPr>
      </w:pPr>
      <w:r w:rsidRPr="00192A52">
        <w:rPr>
          <w:rFonts w:ascii="Arial" w:hAnsi="Arial" w:cs="Arial"/>
          <w:sz w:val="24"/>
          <w:szCs w:val="24"/>
        </w:rPr>
        <w:t xml:space="preserve">This </w:t>
      </w:r>
      <w:r w:rsidRPr="00192A52" w:rsidR="00EA07EF">
        <w:rPr>
          <w:rFonts w:ascii="Arial" w:hAnsi="Arial" w:cs="Arial"/>
          <w:sz w:val="24"/>
          <w:szCs w:val="24"/>
        </w:rPr>
        <w:t xml:space="preserve">slide shows pictures of </w:t>
      </w:r>
      <w:r w:rsidR="00192A52">
        <w:rPr>
          <w:rFonts w:ascii="Arial" w:hAnsi="Arial" w:cs="Arial"/>
          <w:sz w:val="24"/>
          <w:szCs w:val="24"/>
        </w:rPr>
        <w:t>GSK employees</w:t>
      </w:r>
      <w:r w:rsidRPr="00192A52" w:rsidR="00EA07EF">
        <w:rPr>
          <w:rFonts w:ascii="Arial" w:hAnsi="Arial" w:cs="Arial"/>
          <w:sz w:val="24"/>
          <w:szCs w:val="24"/>
        </w:rPr>
        <w:t xml:space="preserve"> </w:t>
      </w:r>
      <w:r w:rsidRPr="00192A52" w:rsidR="008D5675">
        <w:rPr>
          <w:rFonts w:ascii="Arial" w:hAnsi="Arial" w:cs="Arial"/>
          <w:sz w:val="24"/>
          <w:szCs w:val="24"/>
        </w:rPr>
        <w:t xml:space="preserve">in purple showing their support for #PurpleLightUp </w:t>
      </w:r>
      <w:r w:rsidRPr="00192A52" w:rsidR="009D6492">
        <w:rPr>
          <w:rFonts w:ascii="Arial" w:hAnsi="Arial" w:cs="Arial"/>
          <w:sz w:val="24"/>
          <w:szCs w:val="24"/>
        </w:rPr>
        <w:t xml:space="preserve">&amp; disability inclusion. </w:t>
      </w:r>
    </w:p>
    <w:p w:rsidR="00192A52" w:rsidP="00192A52" w:rsidRDefault="00192A52" w14:paraId="554D1487" w14:textId="77777777">
      <w:pPr>
        <w:rPr>
          <w:rFonts w:ascii="Arial" w:hAnsi="Arial" w:cs="Arial"/>
          <w:b/>
          <w:bCs/>
          <w:sz w:val="24"/>
          <w:szCs w:val="24"/>
        </w:rPr>
      </w:pPr>
    </w:p>
    <w:p w:rsidRPr="00192A52" w:rsidR="00E52CF8" w:rsidP="00064669" w:rsidRDefault="00192A52" w14:paraId="03B0D8E1" w14:textId="6A82CDF4">
      <w:pPr>
        <w:spacing w:after="0"/>
        <w:rPr>
          <w:rFonts w:ascii="Arial" w:hAnsi="Arial" w:cs="Arial"/>
          <w:sz w:val="24"/>
          <w:szCs w:val="24"/>
        </w:rPr>
      </w:pPr>
      <w:r w:rsidRPr="00F57E1D">
        <w:rPr>
          <w:rStyle w:val="Heading2Char"/>
          <w:rFonts w:ascii="Arial" w:hAnsi="Arial" w:cs="Arial"/>
          <w:b/>
          <w:bCs/>
          <w:color w:val="auto"/>
          <w:sz w:val="24"/>
          <w:szCs w:val="24"/>
        </w:rPr>
        <w:t>Slide 8</w:t>
      </w:r>
      <w:r w:rsidRPr="00F57E1D" w:rsidR="00064669">
        <w:rPr>
          <w:rFonts w:ascii="Arial" w:hAnsi="Arial" w:cs="Arial"/>
          <w:b/>
          <w:bCs/>
          <w:sz w:val="24"/>
          <w:szCs w:val="24"/>
        </w:rPr>
        <w:t xml:space="preserve"> </w:t>
      </w:r>
      <w:r w:rsidR="00064669">
        <w:rPr>
          <w:rFonts w:ascii="Arial" w:hAnsi="Arial" w:cs="Arial"/>
          <w:b/>
          <w:bCs/>
          <w:sz w:val="24"/>
          <w:szCs w:val="24"/>
        </w:rPr>
        <w:t xml:space="preserve">- </w:t>
      </w:r>
      <w:r w:rsidRPr="00192A52" w:rsidR="00742555">
        <w:rPr>
          <w:rFonts w:ascii="Arial" w:hAnsi="Arial" w:cs="Arial"/>
          <w:sz w:val="24"/>
          <w:szCs w:val="24"/>
        </w:rPr>
        <w:t>Why do we continue to take part in #Purple Light UP?</w:t>
      </w:r>
    </w:p>
    <w:p w:rsidRPr="00192A52" w:rsidR="00CA00E2" w:rsidP="00CA00E2" w:rsidRDefault="00CA00E2" w14:paraId="57A9591C" w14:textId="77777777">
      <w:pPr>
        <w:rPr>
          <w:rFonts w:ascii="Arial" w:hAnsi="Arial" w:cs="Arial"/>
          <w:sz w:val="24"/>
          <w:szCs w:val="24"/>
        </w:rPr>
      </w:pPr>
      <w:r w:rsidRPr="00192A52">
        <w:rPr>
          <w:rFonts w:ascii="Arial" w:hAnsi="Arial" w:cs="Arial"/>
          <w:sz w:val="24"/>
          <w:szCs w:val="24"/>
        </w:rPr>
        <w:t xml:space="preserve">Purple Light Up is just one part of our communications strategy to build disability inclusion and confidence across GSK. </w:t>
      </w:r>
    </w:p>
    <w:p w:rsidRPr="00192A52" w:rsidR="00CA00E2" w:rsidP="00CA00E2" w:rsidRDefault="00CA00E2" w14:paraId="16CC7671" w14:textId="2B26EDC6">
      <w:pPr>
        <w:rPr>
          <w:rFonts w:ascii="Arial" w:hAnsi="Arial" w:cs="Arial"/>
          <w:sz w:val="24"/>
          <w:szCs w:val="24"/>
        </w:rPr>
      </w:pPr>
      <w:r w:rsidRPr="00192A52">
        <w:rPr>
          <w:rFonts w:ascii="Arial" w:hAnsi="Arial" w:cs="Arial"/>
          <w:sz w:val="24"/>
          <w:szCs w:val="24"/>
        </w:rPr>
        <w:t xml:space="preserve">We use it as an opportunity to celebrate the contributions of people with disabilities and </w:t>
      </w:r>
      <w:r w:rsidR="00064669">
        <w:rPr>
          <w:rFonts w:ascii="Arial" w:hAnsi="Arial" w:cs="Arial"/>
          <w:sz w:val="24"/>
          <w:szCs w:val="24"/>
        </w:rPr>
        <w:t>to</w:t>
      </w:r>
      <w:r w:rsidRPr="00192A52">
        <w:rPr>
          <w:rFonts w:ascii="Arial" w:hAnsi="Arial" w:cs="Arial"/>
          <w:sz w:val="24"/>
          <w:szCs w:val="24"/>
        </w:rPr>
        <w:t xml:space="preserve"> reinforce key messages help</w:t>
      </w:r>
      <w:r w:rsidR="00064669">
        <w:rPr>
          <w:rFonts w:ascii="Arial" w:hAnsi="Arial" w:cs="Arial"/>
          <w:sz w:val="24"/>
          <w:szCs w:val="24"/>
        </w:rPr>
        <w:t xml:space="preserve">ing </w:t>
      </w:r>
      <w:r w:rsidRPr="00192A52">
        <w:rPr>
          <w:rFonts w:ascii="Arial" w:hAnsi="Arial" w:cs="Arial"/>
          <w:sz w:val="24"/>
          <w:szCs w:val="24"/>
        </w:rPr>
        <w:t>us deliver on the commitments we’ve made as part of our Valuable 500 pledge.</w:t>
      </w:r>
    </w:p>
    <w:p w:rsidRPr="00192A52" w:rsidR="00192A52" w:rsidP="00B115C6" w:rsidRDefault="00192A52" w14:paraId="6C63C772" w14:textId="34FE9E26">
      <w:pPr>
        <w:pStyle w:val="Heading1"/>
        <w:rPr>
          <w:rFonts w:ascii="Arial" w:hAnsi="Arial" w:cs="Arial"/>
          <w:color w:val="auto"/>
          <w:sz w:val="24"/>
          <w:szCs w:val="24"/>
        </w:rPr>
      </w:pPr>
      <w:r w:rsidRPr="00192A52">
        <w:rPr>
          <w:rFonts w:ascii="Arial" w:hAnsi="Arial" w:cs="Arial"/>
          <w:color w:val="auto"/>
          <w:sz w:val="24"/>
          <w:szCs w:val="24"/>
        </w:rPr>
        <w:t>This slide also include</w:t>
      </w:r>
      <w:r>
        <w:rPr>
          <w:rFonts w:ascii="Arial" w:hAnsi="Arial" w:cs="Arial"/>
          <w:color w:val="auto"/>
          <w:sz w:val="24"/>
          <w:szCs w:val="24"/>
        </w:rPr>
        <w:t>s</w:t>
      </w:r>
      <w:r w:rsidRPr="00192A52">
        <w:rPr>
          <w:rFonts w:ascii="Arial" w:hAnsi="Arial" w:cs="Arial"/>
          <w:color w:val="auto"/>
          <w:sz w:val="24"/>
          <w:szCs w:val="24"/>
        </w:rPr>
        <w:t xml:space="preserve"> pictures</w:t>
      </w:r>
      <w:r>
        <w:rPr>
          <w:rFonts w:ascii="Arial" w:hAnsi="Arial" w:cs="Arial"/>
          <w:color w:val="auto"/>
          <w:sz w:val="24"/>
          <w:szCs w:val="24"/>
        </w:rPr>
        <w:t xml:space="preserve"> of internal social media post</w:t>
      </w:r>
      <w:r w:rsidR="00064669">
        <w:rPr>
          <w:rFonts w:ascii="Arial" w:hAnsi="Arial" w:cs="Arial"/>
          <w:color w:val="auto"/>
          <w:sz w:val="24"/>
          <w:szCs w:val="24"/>
        </w:rPr>
        <w:t>s</w:t>
      </w:r>
      <w:r>
        <w:rPr>
          <w:rFonts w:ascii="Arial" w:hAnsi="Arial" w:cs="Arial"/>
          <w:color w:val="auto"/>
          <w:sz w:val="24"/>
          <w:szCs w:val="24"/>
        </w:rPr>
        <w:t xml:space="preserve"> by GSK leaders relating to disability </w:t>
      </w:r>
      <w:r w:rsidR="00064669">
        <w:rPr>
          <w:rFonts w:ascii="Arial" w:hAnsi="Arial" w:cs="Arial"/>
          <w:color w:val="auto"/>
          <w:sz w:val="24"/>
          <w:szCs w:val="24"/>
        </w:rPr>
        <w:t>inclusion</w:t>
      </w:r>
      <w:r>
        <w:rPr>
          <w:rFonts w:ascii="Arial" w:hAnsi="Arial" w:cs="Arial"/>
          <w:color w:val="auto"/>
          <w:sz w:val="24"/>
          <w:szCs w:val="24"/>
        </w:rPr>
        <w:t xml:space="preserve"> </w:t>
      </w:r>
    </w:p>
    <w:p w:rsidR="00064669" w:rsidP="00B115C6" w:rsidRDefault="00064669" w14:paraId="27AFD429" w14:textId="77777777">
      <w:pPr>
        <w:pStyle w:val="Heading1"/>
        <w:rPr>
          <w:rFonts w:asciiTheme="minorHAnsi" w:hAnsiTheme="minorHAnsi" w:cstheme="minorHAnsi"/>
          <w:color w:val="auto"/>
        </w:rPr>
      </w:pPr>
    </w:p>
    <w:p w:rsidRPr="00064669" w:rsidR="00CA00E2" w:rsidP="00064669" w:rsidRDefault="00064669" w14:paraId="71A47B15" w14:textId="7EA179A9">
      <w:pPr>
        <w:spacing w:after="0"/>
        <w:rPr>
          <w:rFonts w:ascii="Arial" w:hAnsi="Arial" w:cs="Arial"/>
          <w:sz w:val="24"/>
          <w:szCs w:val="24"/>
        </w:rPr>
      </w:pPr>
      <w:r w:rsidRPr="00F57E1D">
        <w:rPr>
          <w:rStyle w:val="Heading2Char"/>
          <w:rFonts w:ascii="Arial" w:hAnsi="Arial" w:cs="Arial"/>
          <w:b/>
          <w:bCs/>
          <w:color w:val="auto"/>
          <w:sz w:val="24"/>
          <w:szCs w:val="24"/>
        </w:rPr>
        <w:t xml:space="preserve">Slide </w:t>
      </w:r>
      <w:r w:rsidRPr="00F57E1D">
        <w:rPr>
          <w:rStyle w:val="Heading2Char"/>
          <w:rFonts w:ascii="Arial" w:hAnsi="Arial" w:cs="Arial"/>
          <w:b/>
          <w:bCs/>
          <w:sz w:val="24"/>
          <w:szCs w:val="24"/>
        </w:rPr>
        <w:t>9</w:t>
      </w:r>
      <w:r>
        <w:rPr>
          <w:rFonts w:ascii="Arial" w:hAnsi="Arial" w:cs="Arial"/>
          <w:b/>
          <w:bCs/>
          <w:sz w:val="24"/>
          <w:szCs w:val="24"/>
        </w:rPr>
        <w:t xml:space="preserve"> - </w:t>
      </w:r>
      <w:r w:rsidRPr="00064669" w:rsidR="00B115C6">
        <w:rPr>
          <w:rFonts w:ascii="Arial" w:hAnsi="Arial" w:cs="Arial"/>
          <w:sz w:val="24"/>
          <w:szCs w:val="24"/>
        </w:rPr>
        <w:t>Insights from our 2020 #PurpleLightUp activity</w:t>
      </w:r>
    </w:p>
    <w:p w:rsidRPr="00064669" w:rsidR="007B74A4" w:rsidP="00064669" w:rsidRDefault="007B74A4" w14:paraId="23C31151" w14:textId="77777777">
      <w:pPr>
        <w:pStyle w:val="Heading2"/>
        <w:spacing w:before="0"/>
        <w:rPr>
          <w:rFonts w:ascii="Arial" w:hAnsi="Arial" w:cs="Arial"/>
          <w:b/>
          <w:bCs/>
          <w:sz w:val="24"/>
          <w:szCs w:val="24"/>
        </w:rPr>
      </w:pPr>
    </w:p>
    <w:p w:rsidRPr="00064669" w:rsidR="007B74A4" w:rsidP="007B74A4" w:rsidRDefault="007B74A4" w14:paraId="1B71738F" w14:textId="22C23A11">
      <w:pPr>
        <w:pStyle w:val="Heading2"/>
        <w:rPr>
          <w:rFonts w:ascii="Arial" w:hAnsi="Arial" w:cs="Arial"/>
          <w:color w:val="auto"/>
          <w:sz w:val="24"/>
          <w:szCs w:val="24"/>
        </w:rPr>
      </w:pPr>
      <w:r w:rsidRPr="00064669">
        <w:rPr>
          <w:rFonts w:ascii="Arial" w:hAnsi="Arial" w:cs="Arial"/>
          <w:color w:val="auto"/>
          <w:sz w:val="24"/>
          <w:szCs w:val="24"/>
        </w:rPr>
        <w:t>Internal</w:t>
      </w:r>
    </w:p>
    <w:p w:rsidRPr="00064669" w:rsidR="007D4BF1" w:rsidP="007D4BF1" w:rsidRDefault="007D4BF1" w14:paraId="220C0306" w14:textId="77777777">
      <w:pPr>
        <w:pStyle w:val="ListParagraph"/>
        <w:numPr>
          <w:ilvl w:val="0"/>
          <w:numId w:val="7"/>
        </w:numPr>
        <w:rPr>
          <w:rFonts w:ascii="Arial" w:hAnsi="Arial" w:cs="Arial"/>
          <w:sz w:val="24"/>
          <w:szCs w:val="24"/>
        </w:rPr>
      </w:pPr>
      <w:r w:rsidRPr="00064669">
        <w:rPr>
          <w:rFonts w:ascii="Arial" w:hAnsi="Arial" w:cs="Arial"/>
          <w:sz w:val="24"/>
          <w:szCs w:val="24"/>
        </w:rPr>
        <w:t xml:space="preserve">Emma Walmsley (CEO) and Nick Hirons (Chair Global Disability Council) posts were widely shared on Workplace  </w:t>
      </w:r>
    </w:p>
    <w:p w:rsidRPr="00064669" w:rsidR="007D4BF1" w:rsidP="007D4BF1" w:rsidRDefault="007D4BF1" w14:paraId="3B8E6671" w14:textId="77777777">
      <w:pPr>
        <w:pStyle w:val="ListParagraph"/>
        <w:numPr>
          <w:ilvl w:val="0"/>
          <w:numId w:val="7"/>
        </w:numPr>
        <w:rPr>
          <w:rFonts w:ascii="Arial" w:hAnsi="Arial" w:cs="Arial"/>
          <w:sz w:val="24"/>
          <w:szCs w:val="24"/>
        </w:rPr>
      </w:pPr>
      <w:r w:rsidRPr="00064669">
        <w:rPr>
          <w:rFonts w:ascii="Arial" w:hAnsi="Arial" w:cs="Arial"/>
          <w:sz w:val="24"/>
          <w:szCs w:val="24"/>
        </w:rPr>
        <w:t xml:space="preserve">Audience in the UK and US (just under and over 20,000 respectively) and great global reach with significant readership (over 1000) in Australia, Brazil, Canada, Egypt, France, Germany, India, Ireland, Italy, Japan, Malaysia, Mexico, Pakistan, Poland, Russia, Singapore, Switzerland.    </w:t>
      </w:r>
    </w:p>
    <w:p w:rsidRPr="00064669" w:rsidR="003C435B" w:rsidP="003C435B" w:rsidRDefault="003C435B" w14:paraId="4CB16E9F" w14:textId="02834861">
      <w:pPr>
        <w:pStyle w:val="Heading2"/>
        <w:rPr>
          <w:rFonts w:ascii="Arial" w:hAnsi="Arial" w:cs="Arial"/>
          <w:color w:val="auto"/>
          <w:sz w:val="24"/>
          <w:szCs w:val="24"/>
        </w:rPr>
      </w:pPr>
      <w:r w:rsidRPr="00064669">
        <w:rPr>
          <w:rFonts w:ascii="Arial" w:hAnsi="Arial" w:cs="Arial"/>
          <w:color w:val="auto"/>
          <w:sz w:val="24"/>
          <w:szCs w:val="24"/>
        </w:rPr>
        <w:t xml:space="preserve">External </w:t>
      </w:r>
    </w:p>
    <w:p w:rsidRPr="00064669" w:rsidR="00056E38" w:rsidP="00056E38" w:rsidRDefault="00056E38" w14:paraId="3666CB02" w14:textId="0547692F">
      <w:pPr>
        <w:pStyle w:val="ListParagraph"/>
        <w:numPr>
          <w:ilvl w:val="0"/>
          <w:numId w:val="10"/>
        </w:numPr>
        <w:rPr>
          <w:rFonts w:ascii="Arial" w:hAnsi="Arial" w:cs="Arial"/>
          <w:sz w:val="24"/>
          <w:szCs w:val="24"/>
        </w:rPr>
      </w:pPr>
      <w:r w:rsidRPr="56FE1683" w:rsidR="00056E38">
        <w:rPr>
          <w:rFonts w:ascii="Arial" w:hAnsi="Arial" w:cs="Arial"/>
          <w:sz w:val="24"/>
          <w:szCs w:val="24"/>
        </w:rPr>
        <w:t>Our content performed best on Twitter in</w:t>
      </w:r>
      <w:r w:rsidRPr="56FE1683" w:rsidR="00064669">
        <w:rPr>
          <w:rFonts w:ascii="Arial" w:hAnsi="Arial" w:cs="Arial"/>
          <w:sz w:val="24"/>
          <w:szCs w:val="24"/>
        </w:rPr>
        <w:t xml:space="preserve"> terms </w:t>
      </w:r>
      <w:r w:rsidRPr="56FE1683" w:rsidR="00064669">
        <w:rPr>
          <w:rFonts w:ascii="Arial" w:hAnsi="Arial" w:cs="Arial"/>
          <w:sz w:val="24"/>
          <w:szCs w:val="24"/>
        </w:rPr>
        <w:t xml:space="preserve">of </w:t>
      </w:r>
      <w:r w:rsidRPr="56FE1683" w:rsidR="00056E38">
        <w:rPr>
          <w:rFonts w:ascii="Arial" w:hAnsi="Arial" w:cs="Arial"/>
          <w:sz w:val="24"/>
          <w:szCs w:val="24"/>
        </w:rPr>
        <w:t>Engagement</w:t>
      </w:r>
      <w:r w:rsidRPr="56FE1683" w:rsidR="00056E38">
        <w:rPr>
          <w:rFonts w:ascii="Arial" w:hAnsi="Arial" w:cs="Arial"/>
          <w:sz w:val="24"/>
          <w:szCs w:val="24"/>
        </w:rPr>
        <w:t xml:space="preserve"> Rate and Click Through Rate with both performing over benchmark. </w:t>
      </w:r>
    </w:p>
    <w:p w:rsidRPr="00064669" w:rsidR="00885BE2" w:rsidP="00885BE2" w:rsidRDefault="00885BE2" w14:paraId="490977CE" w14:textId="77777777">
      <w:pPr>
        <w:pStyle w:val="ListParagraph"/>
        <w:numPr>
          <w:ilvl w:val="0"/>
          <w:numId w:val="10"/>
        </w:numPr>
        <w:rPr>
          <w:rFonts w:ascii="Arial" w:hAnsi="Arial" w:cs="Arial"/>
          <w:sz w:val="24"/>
          <w:szCs w:val="24"/>
        </w:rPr>
      </w:pPr>
      <w:r w:rsidRPr="00064669">
        <w:rPr>
          <w:rFonts w:ascii="Arial" w:hAnsi="Arial" w:cs="Arial"/>
          <w:sz w:val="24"/>
          <w:szCs w:val="24"/>
        </w:rPr>
        <w:t xml:space="preserve">We were just under our desired engagement benchmark for our Instagram story. </w:t>
      </w:r>
    </w:p>
    <w:p w:rsidRPr="00064669" w:rsidR="00885BE2" w:rsidP="00885BE2" w:rsidRDefault="00885BE2" w14:paraId="17EEC675" w14:textId="77777777">
      <w:pPr>
        <w:pStyle w:val="ListParagraph"/>
        <w:numPr>
          <w:ilvl w:val="0"/>
          <w:numId w:val="10"/>
        </w:numPr>
        <w:rPr>
          <w:rFonts w:ascii="Arial" w:hAnsi="Arial" w:cs="Arial"/>
          <w:sz w:val="24"/>
          <w:szCs w:val="24"/>
        </w:rPr>
      </w:pPr>
      <w:r w:rsidRPr="00064669">
        <w:rPr>
          <w:rFonts w:ascii="Arial" w:hAnsi="Arial" w:cs="Arial"/>
          <w:sz w:val="24"/>
          <w:szCs w:val="24"/>
        </w:rPr>
        <w:lastRenderedPageBreak/>
        <w:t xml:space="preserve">Note: Our highest performing stories are pushed live on Fridays just before the weekend </w:t>
      </w:r>
      <w:proofErr w:type="gramStart"/>
      <w:r w:rsidRPr="00064669">
        <w:rPr>
          <w:rFonts w:ascii="Arial" w:hAnsi="Arial" w:cs="Arial"/>
          <w:sz w:val="24"/>
          <w:szCs w:val="24"/>
        </w:rPr>
        <w:t>and also</w:t>
      </w:r>
      <w:proofErr w:type="gramEnd"/>
      <w:r w:rsidRPr="00064669">
        <w:rPr>
          <w:rFonts w:ascii="Arial" w:hAnsi="Arial" w:cs="Arial"/>
          <w:sz w:val="24"/>
          <w:szCs w:val="24"/>
        </w:rPr>
        <w:t xml:space="preserve"> include quizzes. </w:t>
      </w:r>
      <w:r w:rsidRPr="00064669">
        <w:rPr>
          <w:rFonts w:ascii="Arial" w:hAnsi="Arial" w:cs="Arial"/>
          <w:sz w:val="24"/>
          <w:szCs w:val="24"/>
        </w:rPr>
        <w:br/>
      </w:r>
      <w:r w:rsidRPr="00064669">
        <w:rPr>
          <w:rFonts w:ascii="Arial" w:hAnsi="Arial" w:cs="Arial"/>
          <w:sz w:val="24"/>
          <w:szCs w:val="24"/>
        </w:rPr>
        <w:t xml:space="preserve">International day for People with Disabilities (IDPWD) is on a Friday in 2021 and we’ll be making the most of this </w:t>
      </w:r>
      <w:r w:rsidRPr="00064669">
        <w:rPr>
          <w:rFonts w:ascii="Wingdings" w:hAnsi="Wingdings" w:eastAsia="Wingdings" w:cs="Wingdings"/>
          <w:sz w:val="24"/>
          <w:szCs w:val="24"/>
        </w:rPr>
        <w:t>J</w:t>
      </w:r>
      <w:r w:rsidRPr="00064669">
        <w:rPr>
          <w:rFonts w:ascii="Arial" w:hAnsi="Arial" w:cs="Arial"/>
          <w:sz w:val="24"/>
          <w:szCs w:val="24"/>
        </w:rPr>
        <w:t xml:space="preserve"> </w:t>
      </w:r>
    </w:p>
    <w:p w:rsidR="00064669" w:rsidP="00A73FC7" w:rsidRDefault="00064669" w14:paraId="62898A7C" w14:textId="77777777">
      <w:pPr>
        <w:rPr>
          <w:rFonts w:ascii="Arial" w:hAnsi="Arial" w:cs="Arial"/>
          <w:b/>
          <w:bCs/>
          <w:i/>
          <w:iCs/>
          <w:sz w:val="24"/>
          <w:szCs w:val="24"/>
        </w:rPr>
      </w:pPr>
    </w:p>
    <w:p w:rsidRPr="00064669" w:rsidR="00A73FC7" w:rsidP="00A73FC7" w:rsidRDefault="00A73FC7" w14:paraId="1E379B9E" w14:textId="4A52B8D4">
      <w:pPr>
        <w:rPr>
          <w:rFonts w:ascii="Arial" w:hAnsi="Arial" w:cs="Arial"/>
          <w:i/>
          <w:iCs/>
          <w:sz w:val="24"/>
          <w:szCs w:val="24"/>
        </w:rPr>
      </w:pPr>
      <w:r w:rsidRPr="00064669">
        <w:rPr>
          <w:rFonts w:ascii="Arial" w:hAnsi="Arial" w:cs="Arial"/>
          <w:b/>
          <w:bCs/>
          <w:i/>
          <w:iCs/>
          <w:sz w:val="24"/>
          <w:szCs w:val="24"/>
        </w:rPr>
        <w:t xml:space="preserve">Purple Light-Up </w:t>
      </w:r>
      <w:r w:rsidRPr="00064669">
        <w:rPr>
          <w:rFonts w:ascii="Arial" w:hAnsi="Arial" w:cs="Arial"/>
          <w:i/>
          <w:iCs/>
          <w:sz w:val="24"/>
          <w:szCs w:val="24"/>
        </w:rPr>
        <w:t xml:space="preserve">is a brilliant opportunity each year for GSK to join in the fun of </w:t>
      </w:r>
      <w:r w:rsidRPr="00064669">
        <w:rPr>
          <w:rFonts w:ascii="Arial" w:hAnsi="Arial" w:cs="Arial"/>
          <w:b/>
          <w:bCs/>
          <w:i/>
          <w:iCs/>
          <w:sz w:val="24"/>
          <w:szCs w:val="24"/>
        </w:rPr>
        <w:t>Going Purple</w:t>
      </w:r>
      <w:r w:rsidRPr="00064669">
        <w:rPr>
          <w:rFonts w:ascii="Arial" w:hAnsi="Arial" w:cs="Arial"/>
          <w:i/>
          <w:iCs/>
          <w:sz w:val="24"/>
          <w:szCs w:val="24"/>
        </w:rPr>
        <w:t xml:space="preserve">,  celebrating globally on [and around] International Day for Persons with Disability, sharing our commitment to the value of investing in people with disabilities in society and across our organisation.     </w:t>
      </w:r>
    </w:p>
    <w:p w:rsidRPr="00064669" w:rsidR="00064669" w:rsidP="00064669" w:rsidRDefault="00064669" w14:paraId="27EC9144" w14:textId="77777777">
      <w:pPr>
        <w:rPr>
          <w:rFonts w:ascii="Arial" w:hAnsi="Arial" w:cs="Arial"/>
          <w:sz w:val="24"/>
          <w:szCs w:val="24"/>
        </w:rPr>
      </w:pPr>
      <w:r w:rsidRPr="00064669">
        <w:rPr>
          <w:rFonts w:ascii="Arial" w:hAnsi="Arial" w:cs="Arial"/>
          <w:sz w:val="24"/>
          <w:szCs w:val="24"/>
        </w:rPr>
        <w:t xml:space="preserve">Andy GARRETT, Workplace Adjustments Service global programme director &amp; Co-lead GSK </w:t>
      </w:r>
      <w:r w:rsidRPr="00064669">
        <w:rPr>
          <w:rFonts w:ascii="Arial" w:hAnsi="Arial" w:cs="Arial"/>
          <w:b/>
          <w:bCs/>
          <w:sz w:val="24"/>
          <w:szCs w:val="24"/>
        </w:rPr>
        <w:t>D</w:t>
      </w:r>
      <w:r w:rsidRPr="00064669">
        <w:rPr>
          <w:rFonts w:ascii="Arial" w:hAnsi="Arial" w:cs="Arial"/>
          <w:sz w:val="24"/>
          <w:szCs w:val="24"/>
        </w:rPr>
        <w:t xml:space="preserve">isability </w:t>
      </w:r>
      <w:r w:rsidRPr="00064669">
        <w:rPr>
          <w:rFonts w:ascii="Arial" w:hAnsi="Arial" w:cs="Arial"/>
          <w:b/>
          <w:bCs/>
          <w:sz w:val="24"/>
          <w:szCs w:val="24"/>
        </w:rPr>
        <w:t>C</w:t>
      </w:r>
      <w:r w:rsidRPr="00064669">
        <w:rPr>
          <w:rFonts w:ascii="Arial" w:hAnsi="Arial" w:cs="Arial"/>
          <w:sz w:val="24"/>
          <w:szCs w:val="24"/>
        </w:rPr>
        <w:t xml:space="preserve">onfidence </w:t>
      </w:r>
      <w:r w:rsidRPr="00064669">
        <w:rPr>
          <w:rFonts w:ascii="Arial" w:hAnsi="Arial" w:cs="Arial"/>
          <w:b/>
          <w:bCs/>
          <w:sz w:val="24"/>
          <w:szCs w:val="24"/>
        </w:rPr>
        <w:t>N</w:t>
      </w:r>
      <w:r w:rsidRPr="00064669">
        <w:rPr>
          <w:rFonts w:ascii="Arial" w:hAnsi="Arial" w:cs="Arial"/>
          <w:sz w:val="24"/>
          <w:szCs w:val="24"/>
        </w:rPr>
        <w:t xml:space="preserve">etwork - employee resource group and PurpleSpace founding ambassador. </w:t>
      </w:r>
    </w:p>
    <w:p w:rsidRPr="00064669" w:rsidR="00BE6DCE" w:rsidP="00BE6DCE" w:rsidRDefault="00BE6DCE" w14:paraId="0747C265" w14:textId="77777777">
      <w:pPr>
        <w:rPr>
          <w:rFonts w:ascii="Arial" w:hAnsi="Arial" w:cs="Arial"/>
          <w:sz w:val="24"/>
          <w:szCs w:val="24"/>
        </w:rPr>
      </w:pPr>
    </w:p>
    <w:p w:rsidRPr="00064669" w:rsidR="00FB7848" w:rsidP="00FB7848" w:rsidRDefault="00FB7848" w14:paraId="1E08C1C3" w14:textId="576231FB">
      <w:pPr>
        <w:rPr>
          <w:rFonts w:ascii="Arial" w:hAnsi="Arial" w:cs="Arial"/>
          <w:i/>
          <w:iCs/>
          <w:sz w:val="24"/>
          <w:szCs w:val="24"/>
        </w:rPr>
      </w:pPr>
      <w:r w:rsidRPr="00064669">
        <w:rPr>
          <w:rFonts w:ascii="Arial" w:hAnsi="Arial" w:cs="Arial"/>
          <w:b/>
          <w:bCs/>
          <w:i/>
          <w:iCs/>
          <w:sz w:val="24"/>
          <w:szCs w:val="24"/>
        </w:rPr>
        <w:t xml:space="preserve">Purple Light-Up </w:t>
      </w:r>
      <w:r w:rsidRPr="00064669">
        <w:rPr>
          <w:rFonts w:ascii="Arial" w:hAnsi="Arial" w:cs="Arial"/>
          <w:i/>
          <w:iCs/>
          <w:sz w:val="24"/>
          <w:szCs w:val="24"/>
        </w:rPr>
        <w:t>and International Day of Persons with Disabilities provides a platform that includes the recognizable Purple colour scheme to helps us spread the message of the importance of building disability inclusion and disability confidence globally.   Coming together to celebrate difference and to highlight the work that still needs to be done to ensure we have equity for people with disabilities worldwide.</w:t>
      </w:r>
    </w:p>
    <w:p w:rsidRPr="00064669" w:rsidR="00064669" w:rsidP="00064669" w:rsidRDefault="00064669" w14:paraId="27269FC1" w14:textId="77777777">
      <w:pPr>
        <w:rPr>
          <w:rFonts w:ascii="Arial" w:hAnsi="Arial" w:cs="Arial"/>
          <w:sz w:val="24"/>
          <w:szCs w:val="24"/>
        </w:rPr>
      </w:pPr>
      <w:r w:rsidRPr="00064669">
        <w:rPr>
          <w:rFonts w:ascii="Arial" w:hAnsi="Arial" w:cs="Arial"/>
          <w:b/>
          <w:bCs/>
          <w:sz w:val="24"/>
          <w:szCs w:val="24"/>
        </w:rPr>
        <w:t xml:space="preserve">Tracy Lee Mitchelson, </w:t>
      </w:r>
      <w:r w:rsidRPr="00064669">
        <w:rPr>
          <w:rFonts w:ascii="Arial" w:hAnsi="Arial" w:cs="Arial"/>
          <w:sz w:val="24"/>
          <w:szCs w:val="24"/>
        </w:rPr>
        <w:t xml:space="preserve">Training, Disability &amp; Inclusion Director - Worldwide Real Estate and Facilities (WREF) &amp; Co-lead GSK </w:t>
      </w:r>
      <w:r w:rsidRPr="00064669">
        <w:rPr>
          <w:rFonts w:ascii="Arial" w:hAnsi="Arial" w:cs="Arial"/>
          <w:b/>
          <w:bCs/>
          <w:sz w:val="24"/>
          <w:szCs w:val="24"/>
        </w:rPr>
        <w:t>D</w:t>
      </w:r>
      <w:r w:rsidRPr="00064669">
        <w:rPr>
          <w:rFonts w:ascii="Arial" w:hAnsi="Arial" w:cs="Arial"/>
          <w:sz w:val="24"/>
          <w:szCs w:val="24"/>
        </w:rPr>
        <w:t xml:space="preserve">isability </w:t>
      </w:r>
      <w:r w:rsidRPr="00064669">
        <w:rPr>
          <w:rFonts w:ascii="Arial" w:hAnsi="Arial" w:cs="Arial"/>
          <w:b/>
          <w:bCs/>
          <w:sz w:val="24"/>
          <w:szCs w:val="24"/>
        </w:rPr>
        <w:t>C</w:t>
      </w:r>
      <w:r w:rsidRPr="00064669">
        <w:rPr>
          <w:rFonts w:ascii="Arial" w:hAnsi="Arial" w:cs="Arial"/>
          <w:sz w:val="24"/>
          <w:szCs w:val="24"/>
        </w:rPr>
        <w:t xml:space="preserve">onfidence </w:t>
      </w:r>
      <w:r w:rsidRPr="00064669">
        <w:rPr>
          <w:rFonts w:ascii="Arial" w:hAnsi="Arial" w:cs="Arial"/>
          <w:b/>
          <w:bCs/>
          <w:sz w:val="24"/>
          <w:szCs w:val="24"/>
        </w:rPr>
        <w:t>N</w:t>
      </w:r>
      <w:r w:rsidRPr="00064669">
        <w:rPr>
          <w:rFonts w:ascii="Arial" w:hAnsi="Arial" w:cs="Arial"/>
          <w:sz w:val="24"/>
          <w:szCs w:val="24"/>
        </w:rPr>
        <w:t>etwork - employee resource group.</w:t>
      </w:r>
    </w:p>
    <w:p w:rsidR="00064669" w:rsidP="00FB7848" w:rsidRDefault="00064669" w14:paraId="6D245D92" w14:textId="51929F59">
      <w:pPr>
        <w:rPr>
          <w:rFonts w:ascii="Arial" w:hAnsi="Arial" w:cs="Arial"/>
          <w:sz w:val="24"/>
          <w:szCs w:val="24"/>
        </w:rPr>
      </w:pPr>
    </w:p>
    <w:p w:rsidR="00064669" w:rsidP="00064669" w:rsidRDefault="00064669" w14:paraId="0FDFD41A" w14:textId="77777777">
      <w:pPr>
        <w:rPr>
          <w:rFonts w:ascii="Arial" w:hAnsi="Arial" w:cs="Arial"/>
          <w:b/>
          <w:bCs/>
          <w:sz w:val="24"/>
          <w:szCs w:val="24"/>
        </w:rPr>
      </w:pPr>
    </w:p>
    <w:p w:rsidRPr="00064669" w:rsidR="00613224" w:rsidP="00064669" w:rsidRDefault="00064669" w14:paraId="0EA5BF34" w14:textId="595D55F3">
      <w:pPr>
        <w:spacing w:after="0"/>
        <w:rPr>
          <w:rFonts w:ascii="Arial" w:hAnsi="Arial" w:cs="Arial"/>
          <w:sz w:val="24"/>
          <w:szCs w:val="24"/>
        </w:rPr>
      </w:pPr>
      <w:r w:rsidRPr="00F57E1D">
        <w:rPr>
          <w:rStyle w:val="Heading2Char"/>
          <w:rFonts w:ascii="Arial" w:hAnsi="Arial" w:cs="Arial"/>
          <w:b/>
          <w:bCs/>
          <w:color w:val="auto"/>
          <w:sz w:val="24"/>
          <w:szCs w:val="24"/>
        </w:rPr>
        <w:t>Slide 11</w:t>
      </w:r>
      <w:r w:rsidRPr="00F57E1D">
        <w:rPr>
          <w:rFonts w:ascii="Arial" w:hAnsi="Arial" w:cs="Arial"/>
          <w:b/>
          <w:bCs/>
          <w:sz w:val="24"/>
          <w:szCs w:val="24"/>
        </w:rPr>
        <w:t xml:space="preserve"> </w:t>
      </w:r>
      <w:r>
        <w:rPr>
          <w:rFonts w:ascii="Arial" w:hAnsi="Arial" w:cs="Arial"/>
          <w:b/>
          <w:bCs/>
          <w:sz w:val="24"/>
          <w:szCs w:val="24"/>
        </w:rPr>
        <w:t xml:space="preserve">- </w:t>
      </w:r>
      <w:r w:rsidRPr="00064669" w:rsidR="00613224">
        <w:rPr>
          <w:rFonts w:ascii="Arial" w:hAnsi="Arial" w:cs="Arial"/>
          <w:sz w:val="24"/>
          <w:szCs w:val="24"/>
        </w:rPr>
        <w:t>#PurpleSpace – Contact Details</w:t>
      </w:r>
    </w:p>
    <w:p w:rsidRPr="00064669" w:rsidR="005F7CF6" w:rsidP="005F7CF6" w:rsidRDefault="005F7CF6" w14:paraId="562050A3" w14:textId="77777777">
      <w:pPr>
        <w:rPr>
          <w:rFonts w:ascii="Arial" w:hAnsi="Arial" w:cs="Arial"/>
          <w:sz w:val="24"/>
          <w:szCs w:val="24"/>
        </w:rPr>
      </w:pPr>
    </w:p>
    <w:p w:rsidRPr="00064669" w:rsidR="00613224" w:rsidP="00613224" w:rsidRDefault="00613224" w14:paraId="07A4DB73" w14:textId="77777777">
      <w:pPr>
        <w:pStyle w:val="ListParagraph"/>
        <w:numPr>
          <w:ilvl w:val="0"/>
          <w:numId w:val="14"/>
        </w:numPr>
        <w:rPr>
          <w:rFonts w:ascii="Arial" w:hAnsi="Arial" w:cs="Arial"/>
          <w:sz w:val="24"/>
          <w:szCs w:val="24"/>
        </w:rPr>
      </w:pPr>
      <w:r w:rsidRPr="00064669">
        <w:rPr>
          <w:rFonts w:ascii="Arial" w:hAnsi="Arial" w:cs="Arial"/>
          <w:sz w:val="24"/>
          <w:szCs w:val="24"/>
        </w:rPr>
        <w:t xml:space="preserve">#PurpleLightUp: </w:t>
      </w:r>
      <w:hyperlink w:history="1" r:id="rId5">
        <w:r w:rsidRPr="00064669">
          <w:rPr>
            <w:rStyle w:val="Hyperlink"/>
            <w:rFonts w:ascii="Arial" w:hAnsi="Arial" w:cs="Arial"/>
            <w:sz w:val="24"/>
            <w:szCs w:val="24"/>
          </w:rPr>
          <w:t>https://www.purplespace.org/purple-light-up</w:t>
        </w:r>
      </w:hyperlink>
    </w:p>
    <w:p w:rsidRPr="00064669" w:rsidR="00613224" w:rsidP="00613224" w:rsidRDefault="00613224" w14:paraId="5A838F09" w14:textId="77777777">
      <w:pPr>
        <w:pStyle w:val="ListParagraph"/>
        <w:numPr>
          <w:ilvl w:val="0"/>
          <w:numId w:val="14"/>
        </w:numPr>
        <w:rPr>
          <w:rFonts w:ascii="Arial" w:hAnsi="Arial" w:cs="Arial"/>
          <w:sz w:val="24"/>
          <w:szCs w:val="24"/>
        </w:rPr>
      </w:pPr>
      <w:r w:rsidRPr="00064669">
        <w:rPr>
          <w:rFonts w:ascii="Arial" w:hAnsi="Arial" w:cs="Arial"/>
          <w:sz w:val="24"/>
          <w:szCs w:val="24"/>
        </w:rPr>
        <w:t xml:space="preserve">PurpleSpace website: </w:t>
      </w:r>
      <w:hyperlink w:history="1" r:id="rId6">
        <w:r w:rsidRPr="00064669">
          <w:rPr>
            <w:rStyle w:val="Hyperlink"/>
            <w:rFonts w:ascii="Arial" w:hAnsi="Arial" w:cs="Arial"/>
            <w:sz w:val="24"/>
            <w:szCs w:val="24"/>
          </w:rPr>
          <w:t>www.purplespace.org</w:t>
        </w:r>
      </w:hyperlink>
    </w:p>
    <w:p w:rsidRPr="00064669" w:rsidR="00613224" w:rsidP="00613224" w:rsidRDefault="00613224" w14:paraId="04133852" w14:textId="77777777">
      <w:pPr>
        <w:pStyle w:val="ListParagraph"/>
        <w:numPr>
          <w:ilvl w:val="0"/>
          <w:numId w:val="14"/>
        </w:numPr>
        <w:rPr>
          <w:rFonts w:ascii="Arial" w:hAnsi="Arial" w:cs="Arial"/>
          <w:sz w:val="24"/>
          <w:szCs w:val="24"/>
        </w:rPr>
      </w:pPr>
      <w:r w:rsidRPr="00064669">
        <w:rPr>
          <w:rFonts w:ascii="Arial" w:hAnsi="Arial" w:cs="Arial"/>
          <w:sz w:val="24"/>
          <w:szCs w:val="24"/>
        </w:rPr>
        <w:t xml:space="preserve">Email: </w:t>
      </w:r>
      <w:hyperlink w:history="1" r:id="rId7">
        <w:r w:rsidRPr="00064669">
          <w:rPr>
            <w:rStyle w:val="Hyperlink"/>
            <w:rFonts w:ascii="Arial" w:hAnsi="Arial" w:cs="Arial"/>
            <w:sz w:val="24"/>
            <w:szCs w:val="24"/>
          </w:rPr>
          <w:t>hello@purplespace.org</w:t>
        </w:r>
      </w:hyperlink>
    </w:p>
    <w:p w:rsidRPr="00064669" w:rsidR="00613224" w:rsidP="00613224" w:rsidRDefault="00613224" w14:paraId="7064526A" w14:textId="77777777">
      <w:pPr>
        <w:pStyle w:val="ListParagraph"/>
        <w:numPr>
          <w:ilvl w:val="0"/>
          <w:numId w:val="14"/>
        </w:numPr>
        <w:rPr>
          <w:rFonts w:ascii="Arial" w:hAnsi="Arial" w:cs="Arial"/>
          <w:sz w:val="24"/>
          <w:szCs w:val="24"/>
        </w:rPr>
      </w:pPr>
      <w:r w:rsidRPr="00064669">
        <w:rPr>
          <w:rFonts w:ascii="Arial" w:hAnsi="Arial" w:cs="Arial"/>
          <w:sz w:val="24"/>
          <w:szCs w:val="24"/>
        </w:rPr>
        <w:t>Twitter: @mypurplespace</w:t>
      </w:r>
    </w:p>
    <w:p w:rsidRPr="00064669" w:rsidR="00613224" w:rsidP="00613224" w:rsidRDefault="00613224" w14:paraId="53BAA84A" w14:textId="77777777">
      <w:pPr>
        <w:pStyle w:val="ListParagraph"/>
        <w:numPr>
          <w:ilvl w:val="0"/>
          <w:numId w:val="14"/>
        </w:numPr>
        <w:rPr>
          <w:rFonts w:ascii="Arial" w:hAnsi="Arial" w:cs="Arial"/>
          <w:sz w:val="24"/>
          <w:szCs w:val="24"/>
        </w:rPr>
      </w:pPr>
      <w:r w:rsidRPr="00064669">
        <w:rPr>
          <w:rFonts w:ascii="Arial" w:hAnsi="Arial" w:cs="Arial"/>
          <w:sz w:val="24"/>
          <w:szCs w:val="24"/>
        </w:rPr>
        <w:t>LinkedIn: linkedin.com/company/purplespace</w:t>
      </w:r>
    </w:p>
    <w:p w:rsidRPr="00064669" w:rsidR="00613224" w:rsidP="00613224" w:rsidRDefault="00613224" w14:paraId="3AD6FB6B" w14:textId="77777777">
      <w:pPr>
        <w:pStyle w:val="ListParagraph"/>
        <w:numPr>
          <w:ilvl w:val="0"/>
          <w:numId w:val="14"/>
        </w:numPr>
        <w:rPr>
          <w:rFonts w:ascii="Arial" w:hAnsi="Arial" w:cs="Arial"/>
          <w:sz w:val="24"/>
          <w:szCs w:val="24"/>
        </w:rPr>
      </w:pPr>
      <w:r w:rsidRPr="00064669">
        <w:rPr>
          <w:rFonts w:ascii="Arial" w:hAnsi="Arial" w:cs="Arial"/>
          <w:sz w:val="24"/>
          <w:szCs w:val="24"/>
        </w:rPr>
        <w:t>Facebook: facebook.com/mypurplespace</w:t>
      </w:r>
    </w:p>
    <w:p w:rsidRPr="00BE6DCE" w:rsidR="00FB7848" w:rsidP="00BE6DCE" w:rsidRDefault="00FB7848" w14:paraId="60E50F42" w14:textId="77777777"/>
    <w:p w:rsidRPr="00F749C9" w:rsidR="00F749C9" w:rsidP="00F749C9" w:rsidRDefault="00F749C9" w14:paraId="7ACEFCBB" w14:textId="7516A56C"/>
    <w:p w:rsidRPr="007B74A4" w:rsidR="007D4BF1" w:rsidP="007D4BF1" w:rsidRDefault="007D4BF1" w14:paraId="666FF582" w14:textId="77777777">
      <w:pPr>
        <w:pStyle w:val="Heading2"/>
      </w:pPr>
    </w:p>
    <w:p w:rsidRPr="00B115C6" w:rsidR="00B115C6" w:rsidP="00B115C6" w:rsidRDefault="00B115C6" w14:paraId="00F4E023" w14:textId="77777777">
      <w:pPr>
        <w:pStyle w:val="Heading2"/>
      </w:pPr>
    </w:p>
    <w:p w:rsidR="007B172C" w:rsidP="007B172C" w:rsidRDefault="007B172C" w14:paraId="7C9C1F17" w14:textId="17C2076D">
      <w:pPr>
        <w:rPr>
          <w:lang w:val="en-US"/>
        </w:rPr>
      </w:pPr>
      <w:r>
        <w:rPr>
          <w:lang w:val="en-US"/>
        </w:rPr>
        <w:t xml:space="preserve"> </w:t>
      </w:r>
    </w:p>
    <w:p w:rsidRPr="007B172C" w:rsidR="009B1A63" w:rsidP="007B172C" w:rsidRDefault="009B1A63" w14:paraId="09A39DE5" w14:textId="77777777"/>
    <w:p w:rsidRPr="009A3AA4" w:rsidR="007B172C" w:rsidP="009A3AA4" w:rsidRDefault="007B172C" w14:paraId="61383B48" w14:textId="77777777"/>
    <w:p w:rsidRPr="008E7067" w:rsidR="008E7067" w:rsidP="008E7067" w:rsidRDefault="008E7067" w14:paraId="3F4A73F9" w14:textId="77777777"/>
    <w:p w:rsidRPr="00F907D4" w:rsidR="00F907D4" w:rsidP="00F907D4" w:rsidRDefault="00F907D4" w14:paraId="5E6987F6" w14:textId="77777777"/>
    <w:p w:rsidRPr="00F907D4" w:rsidR="00F907D4" w:rsidP="00F907D4" w:rsidRDefault="00F907D4" w14:paraId="16875F1A" w14:textId="77777777"/>
    <w:p w:rsidRPr="00F907D4" w:rsidR="00F907D4" w:rsidP="00F907D4" w:rsidRDefault="00F907D4" w14:paraId="22A50189" w14:textId="77777777"/>
    <w:p w:rsidRPr="00F907D4" w:rsidR="00F907D4" w:rsidP="00F907D4" w:rsidRDefault="00F907D4" w14:paraId="038261AF" w14:textId="77777777"/>
    <w:sectPr w:rsidRPr="00F907D4" w:rsidR="00F907D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16"/>
    <w:multiLevelType w:val="hybridMultilevel"/>
    <w:tmpl w:val="EA181E46"/>
    <w:lvl w:ilvl="0" w:tplc="DFE02B60">
      <w:start w:val="1"/>
      <w:numFmt w:val="bullet"/>
      <w:lvlText w:val=""/>
      <w:lvlJc w:val="left"/>
      <w:pPr>
        <w:tabs>
          <w:tab w:val="num" w:pos="720"/>
        </w:tabs>
        <w:ind w:left="720" w:hanging="360"/>
      </w:pPr>
      <w:rPr>
        <w:rFonts w:hint="default" w:ascii="Wingdings" w:hAnsi="Wingdings"/>
      </w:rPr>
    </w:lvl>
    <w:lvl w:ilvl="1" w:tplc="76FAB52A" w:tentative="1">
      <w:start w:val="1"/>
      <w:numFmt w:val="bullet"/>
      <w:lvlText w:val=""/>
      <w:lvlJc w:val="left"/>
      <w:pPr>
        <w:tabs>
          <w:tab w:val="num" w:pos="1440"/>
        </w:tabs>
        <w:ind w:left="1440" w:hanging="360"/>
      </w:pPr>
      <w:rPr>
        <w:rFonts w:hint="default" w:ascii="Wingdings" w:hAnsi="Wingdings"/>
      </w:rPr>
    </w:lvl>
    <w:lvl w:ilvl="2" w:tplc="A134AFAA" w:tentative="1">
      <w:start w:val="1"/>
      <w:numFmt w:val="bullet"/>
      <w:lvlText w:val=""/>
      <w:lvlJc w:val="left"/>
      <w:pPr>
        <w:tabs>
          <w:tab w:val="num" w:pos="2160"/>
        </w:tabs>
        <w:ind w:left="2160" w:hanging="360"/>
      </w:pPr>
      <w:rPr>
        <w:rFonts w:hint="default" w:ascii="Wingdings" w:hAnsi="Wingdings"/>
      </w:rPr>
    </w:lvl>
    <w:lvl w:ilvl="3" w:tplc="C260722E" w:tentative="1">
      <w:start w:val="1"/>
      <w:numFmt w:val="bullet"/>
      <w:lvlText w:val=""/>
      <w:lvlJc w:val="left"/>
      <w:pPr>
        <w:tabs>
          <w:tab w:val="num" w:pos="2880"/>
        </w:tabs>
        <w:ind w:left="2880" w:hanging="360"/>
      </w:pPr>
      <w:rPr>
        <w:rFonts w:hint="default" w:ascii="Wingdings" w:hAnsi="Wingdings"/>
      </w:rPr>
    </w:lvl>
    <w:lvl w:ilvl="4" w:tplc="E6AAB55A" w:tentative="1">
      <w:start w:val="1"/>
      <w:numFmt w:val="bullet"/>
      <w:lvlText w:val=""/>
      <w:lvlJc w:val="left"/>
      <w:pPr>
        <w:tabs>
          <w:tab w:val="num" w:pos="3600"/>
        </w:tabs>
        <w:ind w:left="3600" w:hanging="360"/>
      </w:pPr>
      <w:rPr>
        <w:rFonts w:hint="default" w:ascii="Wingdings" w:hAnsi="Wingdings"/>
      </w:rPr>
    </w:lvl>
    <w:lvl w:ilvl="5" w:tplc="C6E85CFA" w:tentative="1">
      <w:start w:val="1"/>
      <w:numFmt w:val="bullet"/>
      <w:lvlText w:val=""/>
      <w:lvlJc w:val="left"/>
      <w:pPr>
        <w:tabs>
          <w:tab w:val="num" w:pos="4320"/>
        </w:tabs>
        <w:ind w:left="4320" w:hanging="360"/>
      </w:pPr>
      <w:rPr>
        <w:rFonts w:hint="default" w:ascii="Wingdings" w:hAnsi="Wingdings"/>
      </w:rPr>
    </w:lvl>
    <w:lvl w:ilvl="6" w:tplc="5A446692" w:tentative="1">
      <w:start w:val="1"/>
      <w:numFmt w:val="bullet"/>
      <w:lvlText w:val=""/>
      <w:lvlJc w:val="left"/>
      <w:pPr>
        <w:tabs>
          <w:tab w:val="num" w:pos="5040"/>
        </w:tabs>
        <w:ind w:left="5040" w:hanging="360"/>
      </w:pPr>
      <w:rPr>
        <w:rFonts w:hint="default" w:ascii="Wingdings" w:hAnsi="Wingdings"/>
      </w:rPr>
    </w:lvl>
    <w:lvl w:ilvl="7" w:tplc="8FAAF230" w:tentative="1">
      <w:start w:val="1"/>
      <w:numFmt w:val="bullet"/>
      <w:lvlText w:val=""/>
      <w:lvlJc w:val="left"/>
      <w:pPr>
        <w:tabs>
          <w:tab w:val="num" w:pos="5760"/>
        </w:tabs>
        <w:ind w:left="5760" w:hanging="360"/>
      </w:pPr>
      <w:rPr>
        <w:rFonts w:hint="default" w:ascii="Wingdings" w:hAnsi="Wingdings"/>
      </w:rPr>
    </w:lvl>
    <w:lvl w:ilvl="8" w:tplc="BB9033E0"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4B3921"/>
    <w:multiLevelType w:val="hybridMultilevel"/>
    <w:tmpl w:val="ABD0B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5254BF"/>
    <w:multiLevelType w:val="hybridMultilevel"/>
    <w:tmpl w:val="BEB84914"/>
    <w:lvl w:ilvl="0" w:tplc="14A691CC">
      <w:start w:val="1"/>
      <w:numFmt w:val="bullet"/>
      <w:lvlText w:val=""/>
      <w:lvlJc w:val="left"/>
      <w:pPr>
        <w:tabs>
          <w:tab w:val="num" w:pos="720"/>
        </w:tabs>
        <w:ind w:left="720" w:hanging="360"/>
      </w:pPr>
      <w:rPr>
        <w:rFonts w:hint="default" w:ascii="Wingdings" w:hAnsi="Wingdings"/>
      </w:rPr>
    </w:lvl>
    <w:lvl w:ilvl="1" w:tplc="E96C5C2C" w:tentative="1">
      <w:start w:val="1"/>
      <w:numFmt w:val="bullet"/>
      <w:lvlText w:val=""/>
      <w:lvlJc w:val="left"/>
      <w:pPr>
        <w:tabs>
          <w:tab w:val="num" w:pos="1440"/>
        </w:tabs>
        <w:ind w:left="1440" w:hanging="360"/>
      </w:pPr>
      <w:rPr>
        <w:rFonts w:hint="default" w:ascii="Wingdings" w:hAnsi="Wingdings"/>
      </w:rPr>
    </w:lvl>
    <w:lvl w:ilvl="2" w:tplc="8DD2383C" w:tentative="1">
      <w:start w:val="1"/>
      <w:numFmt w:val="bullet"/>
      <w:lvlText w:val=""/>
      <w:lvlJc w:val="left"/>
      <w:pPr>
        <w:tabs>
          <w:tab w:val="num" w:pos="2160"/>
        </w:tabs>
        <w:ind w:left="2160" w:hanging="360"/>
      </w:pPr>
      <w:rPr>
        <w:rFonts w:hint="default" w:ascii="Wingdings" w:hAnsi="Wingdings"/>
      </w:rPr>
    </w:lvl>
    <w:lvl w:ilvl="3" w:tplc="B81CBE5E" w:tentative="1">
      <w:start w:val="1"/>
      <w:numFmt w:val="bullet"/>
      <w:lvlText w:val=""/>
      <w:lvlJc w:val="left"/>
      <w:pPr>
        <w:tabs>
          <w:tab w:val="num" w:pos="2880"/>
        </w:tabs>
        <w:ind w:left="2880" w:hanging="360"/>
      </w:pPr>
      <w:rPr>
        <w:rFonts w:hint="default" w:ascii="Wingdings" w:hAnsi="Wingdings"/>
      </w:rPr>
    </w:lvl>
    <w:lvl w:ilvl="4" w:tplc="A812632A" w:tentative="1">
      <w:start w:val="1"/>
      <w:numFmt w:val="bullet"/>
      <w:lvlText w:val=""/>
      <w:lvlJc w:val="left"/>
      <w:pPr>
        <w:tabs>
          <w:tab w:val="num" w:pos="3600"/>
        </w:tabs>
        <w:ind w:left="3600" w:hanging="360"/>
      </w:pPr>
      <w:rPr>
        <w:rFonts w:hint="default" w:ascii="Wingdings" w:hAnsi="Wingdings"/>
      </w:rPr>
    </w:lvl>
    <w:lvl w:ilvl="5" w:tplc="9D069C02" w:tentative="1">
      <w:start w:val="1"/>
      <w:numFmt w:val="bullet"/>
      <w:lvlText w:val=""/>
      <w:lvlJc w:val="left"/>
      <w:pPr>
        <w:tabs>
          <w:tab w:val="num" w:pos="4320"/>
        </w:tabs>
        <w:ind w:left="4320" w:hanging="360"/>
      </w:pPr>
      <w:rPr>
        <w:rFonts w:hint="default" w:ascii="Wingdings" w:hAnsi="Wingdings"/>
      </w:rPr>
    </w:lvl>
    <w:lvl w:ilvl="6" w:tplc="82E865E8" w:tentative="1">
      <w:start w:val="1"/>
      <w:numFmt w:val="bullet"/>
      <w:lvlText w:val=""/>
      <w:lvlJc w:val="left"/>
      <w:pPr>
        <w:tabs>
          <w:tab w:val="num" w:pos="5040"/>
        </w:tabs>
        <w:ind w:left="5040" w:hanging="360"/>
      </w:pPr>
      <w:rPr>
        <w:rFonts w:hint="default" w:ascii="Wingdings" w:hAnsi="Wingdings"/>
      </w:rPr>
    </w:lvl>
    <w:lvl w:ilvl="7" w:tplc="11F6815E" w:tentative="1">
      <w:start w:val="1"/>
      <w:numFmt w:val="bullet"/>
      <w:lvlText w:val=""/>
      <w:lvlJc w:val="left"/>
      <w:pPr>
        <w:tabs>
          <w:tab w:val="num" w:pos="5760"/>
        </w:tabs>
        <w:ind w:left="5760" w:hanging="360"/>
      </w:pPr>
      <w:rPr>
        <w:rFonts w:hint="default" w:ascii="Wingdings" w:hAnsi="Wingdings"/>
      </w:rPr>
    </w:lvl>
    <w:lvl w:ilvl="8" w:tplc="5614CA88"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6314F3"/>
    <w:multiLevelType w:val="hybridMultilevel"/>
    <w:tmpl w:val="D5B4E49E"/>
    <w:lvl w:ilvl="0" w:tplc="15C0CAEC">
      <w:start w:val="1"/>
      <w:numFmt w:val="bullet"/>
      <w:lvlText w:val=""/>
      <w:lvlJc w:val="left"/>
      <w:pPr>
        <w:tabs>
          <w:tab w:val="num" w:pos="720"/>
        </w:tabs>
        <w:ind w:left="720" w:hanging="360"/>
      </w:pPr>
      <w:rPr>
        <w:rFonts w:hint="default" w:ascii="Wingdings" w:hAnsi="Wingdings"/>
      </w:rPr>
    </w:lvl>
    <w:lvl w:ilvl="1" w:tplc="75E40B30" w:tentative="1">
      <w:start w:val="1"/>
      <w:numFmt w:val="bullet"/>
      <w:lvlText w:val=""/>
      <w:lvlJc w:val="left"/>
      <w:pPr>
        <w:tabs>
          <w:tab w:val="num" w:pos="1440"/>
        </w:tabs>
        <w:ind w:left="1440" w:hanging="360"/>
      </w:pPr>
      <w:rPr>
        <w:rFonts w:hint="default" w:ascii="Wingdings" w:hAnsi="Wingdings"/>
      </w:rPr>
    </w:lvl>
    <w:lvl w:ilvl="2" w:tplc="8E76ECC4" w:tentative="1">
      <w:start w:val="1"/>
      <w:numFmt w:val="bullet"/>
      <w:lvlText w:val=""/>
      <w:lvlJc w:val="left"/>
      <w:pPr>
        <w:tabs>
          <w:tab w:val="num" w:pos="2160"/>
        </w:tabs>
        <w:ind w:left="2160" w:hanging="360"/>
      </w:pPr>
      <w:rPr>
        <w:rFonts w:hint="default" w:ascii="Wingdings" w:hAnsi="Wingdings"/>
      </w:rPr>
    </w:lvl>
    <w:lvl w:ilvl="3" w:tplc="CB6A4C12" w:tentative="1">
      <w:start w:val="1"/>
      <w:numFmt w:val="bullet"/>
      <w:lvlText w:val=""/>
      <w:lvlJc w:val="left"/>
      <w:pPr>
        <w:tabs>
          <w:tab w:val="num" w:pos="2880"/>
        </w:tabs>
        <w:ind w:left="2880" w:hanging="360"/>
      </w:pPr>
      <w:rPr>
        <w:rFonts w:hint="default" w:ascii="Wingdings" w:hAnsi="Wingdings"/>
      </w:rPr>
    </w:lvl>
    <w:lvl w:ilvl="4" w:tplc="C2EAFE74" w:tentative="1">
      <w:start w:val="1"/>
      <w:numFmt w:val="bullet"/>
      <w:lvlText w:val=""/>
      <w:lvlJc w:val="left"/>
      <w:pPr>
        <w:tabs>
          <w:tab w:val="num" w:pos="3600"/>
        </w:tabs>
        <w:ind w:left="3600" w:hanging="360"/>
      </w:pPr>
      <w:rPr>
        <w:rFonts w:hint="default" w:ascii="Wingdings" w:hAnsi="Wingdings"/>
      </w:rPr>
    </w:lvl>
    <w:lvl w:ilvl="5" w:tplc="73C6CE24" w:tentative="1">
      <w:start w:val="1"/>
      <w:numFmt w:val="bullet"/>
      <w:lvlText w:val=""/>
      <w:lvlJc w:val="left"/>
      <w:pPr>
        <w:tabs>
          <w:tab w:val="num" w:pos="4320"/>
        </w:tabs>
        <w:ind w:left="4320" w:hanging="360"/>
      </w:pPr>
      <w:rPr>
        <w:rFonts w:hint="default" w:ascii="Wingdings" w:hAnsi="Wingdings"/>
      </w:rPr>
    </w:lvl>
    <w:lvl w:ilvl="6" w:tplc="EC1E006C" w:tentative="1">
      <w:start w:val="1"/>
      <w:numFmt w:val="bullet"/>
      <w:lvlText w:val=""/>
      <w:lvlJc w:val="left"/>
      <w:pPr>
        <w:tabs>
          <w:tab w:val="num" w:pos="5040"/>
        </w:tabs>
        <w:ind w:left="5040" w:hanging="360"/>
      </w:pPr>
      <w:rPr>
        <w:rFonts w:hint="default" w:ascii="Wingdings" w:hAnsi="Wingdings"/>
      </w:rPr>
    </w:lvl>
    <w:lvl w:ilvl="7" w:tplc="78745F1E" w:tentative="1">
      <w:start w:val="1"/>
      <w:numFmt w:val="bullet"/>
      <w:lvlText w:val=""/>
      <w:lvlJc w:val="left"/>
      <w:pPr>
        <w:tabs>
          <w:tab w:val="num" w:pos="5760"/>
        </w:tabs>
        <w:ind w:left="5760" w:hanging="360"/>
      </w:pPr>
      <w:rPr>
        <w:rFonts w:hint="default" w:ascii="Wingdings" w:hAnsi="Wingdings"/>
      </w:rPr>
    </w:lvl>
    <w:lvl w:ilvl="8" w:tplc="7534B754"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51B6D9A"/>
    <w:multiLevelType w:val="hybridMultilevel"/>
    <w:tmpl w:val="8C32DEF2"/>
    <w:lvl w:ilvl="0" w:tplc="1AE04474">
      <w:numFmt w:val="bullet"/>
      <w:lvlText w:val="-"/>
      <w:lvlJc w:val="left"/>
      <w:pPr>
        <w:ind w:left="720" w:hanging="360"/>
      </w:pPr>
      <w:rPr>
        <w:rFonts w:hint="default" w:ascii="Arial" w:hAnsi="Arial" w:cs="Arial"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092EDB"/>
    <w:multiLevelType w:val="hybridMultilevel"/>
    <w:tmpl w:val="89FADB30"/>
    <w:lvl w:ilvl="0" w:tplc="73F85F38">
      <w:start w:val="1"/>
      <w:numFmt w:val="bullet"/>
      <w:lvlText w:val=""/>
      <w:lvlJc w:val="left"/>
      <w:pPr>
        <w:tabs>
          <w:tab w:val="num" w:pos="720"/>
        </w:tabs>
        <w:ind w:left="720" w:hanging="360"/>
      </w:pPr>
      <w:rPr>
        <w:rFonts w:hint="default" w:ascii="Wingdings" w:hAnsi="Wingdings"/>
      </w:rPr>
    </w:lvl>
    <w:lvl w:ilvl="1" w:tplc="739EFBF6" w:tentative="1">
      <w:start w:val="1"/>
      <w:numFmt w:val="bullet"/>
      <w:lvlText w:val=""/>
      <w:lvlJc w:val="left"/>
      <w:pPr>
        <w:tabs>
          <w:tab w:val="num" w:pos="1440"/>
        </w:tabs>
        <w:ind w:left="1440" w:hanging="360"/>
      </w:pPr>
      <w:rPr>
        <w:rFonts w:hint="default" w:ascii="Wingdings" w:hAnsi="Wingdings"/>
      </w:rPr>
    </w:lvl>
    <w:lvl w:ilvl="2" w:tplc="9CC237FA" w:tentative="1">
      <w:start w:val="1"/>
      <w:numFmt w:val="bullet"/>
      <w:lvlText w:val=""/>
      <w:lvlJc w:val="left"/>
      <w:pPr>
        <w:tabs>
          <w:tab w:val="num" w:pos="2160"/>
        </w:tabs>
        <w:ind w:left="2160" w:hanging="360"/>
      </w:pPr>
      <w:rPr>
        <w:rFonts w:hint="default" w:ascii="Wingdings" w:hAnsi="Wingdings"/>
      </w:rPr>
    </w:lvl>
    <w:lvl w:ilvl="3" w:tplc="D94E2242" w:tentative="1">
      <w:start w:val="1"/>
      <w:numFmt w:val="bullet"/>
      <w:lvlText w:val=""/>
      <w:lvlJc w:val="left"/>
      <w:pPr>
        <w:tabs>
          <w:tab w:val="num" w:pos="2880"/>
        </w:tabs>
        <w:ind w:left="2880" w:hanging="360"/>
      </w:pPr>
      <w:rPr>
        <w:rFonts w:hint="default" w:ascii="Wingdings" w:hAnsi="Wingdings"/>
      </w:rPr>
    </w:lvl>
    <w:lvl w:ilvl="4" w:tplc="B9C414CE" w:tentative="1">
      <w:start w:val="1"/>
      <w:numFmt w:val="bullet"/>
      <w:lvlText w:val=""/>
      <w:lvlJc w:val="left"/>
      <w:pPr>
        <w:tabs>
          <w:tab w:val="num" w:pos="3600"/>
        </w:tabs>
        <w:ind w:left="3600" w:hanging="360"/>
      </w:pPr>
      <w:rPr>
        <w:rFonts w:hint="default" w:ascii="Wingdings" w:hAnsi="Wingdings"/>
      </w:rPr>
    </w:lvl>
    <w:lvl w:ilvl="5" w:tplc="709ED5C2" w:tentative="1">
      <w:start w:val="1"/>
      <w:numFmt w:val="bullet"/>
      <w:lvlText w:val=""/>
      <w:lvlJc w:val="left"/>
      <w:pPr>
        <w:tabs>
          <w:tab w:val="num" w:pos="4320"/>
        </w:tabs>
        <w:ind w:left="4320" w:hanging="360"/>
      </w:pPr>
      <w:rPr>
        <w:rFonts w:hint="default" w:ascii="Wingdings" w:hAnsi="Wingdings"/>
      </w:rPr>
    </w:lvl>
    <w:lvl w:ilvl="6" w:tplc="26AA91A0" w:tentative="1">
      <w:start w:val="1"/>
      <w:numFmt w:val="bullet"/>
      <w:lvlText w:val=""/>
      <w:lvlJc w:val="left"/>
      <w:pPr>
        <w:tabs>
          <w:tab w:val="num" w:pos="5040"/>
        </w:tabs>
        <w:ind w:left="5040" w:hanging="360"/>
      </w:pPr>
      <w:rPr>
        <w:rFonts w:hint="default" w:ascii="Wingdings" w:hAnsi="Wingdings"/>
      </w:rPr>
    </w:lvl>
    <w:lvl w:ilvl="7" w:tplc="2A845B5E" w:tentative="1">
      <w:start w:val="1"/>
      <w:numFmt w:val="bullet"/>
      <w:lvlText w:val=""/>
      <w:lvlJc w:val="left"/>
      <w:pPr>
        <w:tabs>
          <w:tab w:val="num" w:pos="5760"/>
        </w:tabs>
        <w:ind w:left="5760" w:hanging="360"/>
      </w:pPr>
      <w:rPr>
        <w:rFonts w:hint="default" w:ascii="Wingdings" w:hAnsi="Wingdings"/>
      </w:rPr>
    </w:lvl>
    <w:lvl w:ilvl="8" w:tplc="89680390"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D4F6D02"/>
    <w:multiLevelType w:val="hybridMultilevel"/>
    <w:tmpl w:val="4D60E2C6"/>
    <w:lvl w:ilvl="0" w:tplc="5CC449A8">
      <w:start w:val="1"/>
      <w:numFmt w:val="bullet"/>
      <w:lvlText w:val=""/>
      <w:lvlJc w:val="left"/>
      <w:pPr>
        <w:tabs>
          <w:tab w:val="num" w:pos="720"/>
        </w:tabs>
        <w:ind w:left="720" w:hanging="360"/>
      </w:pPr>
      <w:rPr>
        <w:rFonts w:hint="default" w:ascii="Wingdings" w:hAnsi="Wingdings"/>
      </w:rPr>
    </w:lvl>
    <w:lvl w:ilvl="1" w:tplc="3B769102" w:tentative="1">
      <w:start w:val="1"/>
      <w:numFmt w:val="bullet"/>
      <w:lvlText w:val=""/>
      <w:lvlJc w:val="left"/>
      <w:pPr>
        <w:tabs>
          <w:tab w:val="num" w:pos="1440"/>
        </w:tabs>
        <w:ind w:left="1440" w:hanging="360"/>
      </w:pPr>
      <w:rPr>
        <w:rFonts w:hint="default" w:ascii="Wingdings" w:hAnsi="Wingdings"/>
      </w:rPr>
    </w:lvl>
    <w:lvl w:ilvl="2" w:tplc="74C40E82" w:tentative="1">
      <w:start w:val="1"/>
      <w:numFmt w:val="bullet"/>
      <w:lvlText w:val=""/>
      <w:lvlJc w:val="left"/>
      <w:pPr>
        <w:tabs>
          <w:tab w:val="num" w:pos="2160"/>
        </w:tabs>
        <w:ind w:left="2160" w:hanging="360"/>
      </w:pPr>
      <w:rPr>
        <w:rFonts w:hint="default" w:ascii="Wingdings" w:hAnsi="Wingdings"/>
      </w:rPr>
    </w:lvl>
    <w:lvl w:ilvl="3" w:tplc="E52091AA" w:tentative="1">
      <w:start w:val="1"/>
      <w:numFmt w:val="bullet"/>
      <w:lvlText w:val=""/>
      <w:lvlJc w:val="left"/>
      <w:pPr>
        <w:tabs>
          <w:tab w:val="num" w:pos="2880"/>
        </w:tabs>
        <w:ind w:left="2880" w:hanging="360"/>
      </w:pPr>
      <w:rPr>
        <w:rFonts w:hint="default" w:ascii="Wingdings" w:hAnsi="Wingdings"/>
      </w:rPr>
    </w:lvl>
    <w:lvl w:ilvl="4" w:tplc="B58AF78E" w:tentative="1">
      <w:start w:val="1"/>
      <w:numFmt w:val="bullet"/>
      <w:lvlText w:val=""/>
      <w:lvlJc w:val="left"/>
      <w:pPr>
        <w:tabs>
          <w:tab w:val="num" w:pos="3600"/>
        </w:tabs>
        <w:ind w:left="3600" w:hanging="360"/>
      </w:pPr>
      <w:rPr>
        <w:rFonts w:hint="default" w:ascii="Wingdings" w:hAnsi="Wingdings"/>
      </w:rPr>
    </w:lvl>
    <w:lvl w:ilvl="5" w:tplc="97AA00E6" w:tentative="1">
      <w:start w:val="1"/>
      <w:numFmt w:val="bullet"/>
      <w:lvlText w:val=""/>
      <w:lvlJc w:val="left"/>
      <w:pPr>
        <w:tabs>
          <w:tab w:val="num" w:pos="4320"/>
        </w:tabs>
        <w:ind w:left="4320" w:hanging="360"/>
      </w:pPr>
      <w:rPr>
        <w:rFonts w:hint="default" w:ascii="Wingdings" w:hAnsi="Wingdings"/>
      </w:rPr>
    </w:lvl>
    <w:lvl w:ilvl="6" w:tplc="B02ABD8C" w:tentative="1">
      <w:start w:val="1"/>
      <w:numFmt w:val="bullet"/>
      <w:lvlText w:val=""/>
      <w:lvlJc w:val="left"/>
      <w:pPr>
        <w:tabs>
          <w:tab w:val="num" w:pos="5040"/>
        </w:tabs>
        <w:ind w:left="5040" w:hanging="360"/>
      </w:pPr>
      <w:rPr>
        <w:rFonts w:hint="default" w:ascii="Wingdings" w:hAnsi="Wingdings"/>
      </w:rPr>
    </w:lvl>
    <w:lvl w:ilvl="7" w:tplc="251AA466" w:tentative="1">
      <w:start w:val="1"/>
      <w:numFmt w:val="bullet"/>
      <w:lvlText w:val=""/>
      <w:lvlJc w:val="left"/>
      <w:pPr>
        <w:tabs>
          <w:tab w:val="num" w:pos="5760"/>
        </w:tabs>
        <w:ind w:left="5760" w:hanging="360"/>
      </w:pPr>
      <w:rPr>
        <w:rFonts w:hint="default" w:ascii="Wingdings" w:hAnsi="Wingdings"/>
      </w:rPr>
    </w:lvl>
    <w:lvl w:ilvl="8" w:tplc="6F78A706"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0A1419A"/>
    <w:multiLevelType w:val="hybridMultilevel"/>
    <w:tmpl w:val="E5188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8D2E77"/>
    <w:multiLevelType w:val="hybridMultilevel"/>
    <w:tmpl w:val="9DA8C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3F40F2"/>
    <w:multiLevelType w:val="hybridMultilevel"/>
    <w:tmpl w:val="9E9C6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13209D"/>
    <w:multiLevelType w:val="hybridMultilevel"/>
    <w:tmpl w:val="A5426F98"/>
    <w:lvl w:ilvl="0" w:tplc="8ABCE5AC">
      <w:start w:val="1"/>
      <w:numFmt w:val="bullet"/>
      <w:lvlText w:val=""/>
      <w:lvlJc w:val="left"/>
      <w:pPr>
        <w:tabs>
          <w:tab w:val="num" w:pos="720"/>
        </w:tabs>
        <w:ind w:left="720" w:hanging="360"/>
      </w:pPr>
      <w:rPr>
        <w:rFonts w:hint="default" w:ascii="Wingdings" w:hAnsi="Wingdings"/>
      </w:rPr>
    </w:lvl>
    <w:lvl w:ilvl="1" w:tplc="73366590" w:tentative="1">
      <w:start w:val="1"/>
      <w:numFmt w:val="bullet"/>
      <w:lvlText w:val=""/>
      <w:lvlJc w:val="left"/>
      <w:pPr>
        <w:tabs>
          <w:tab w:val="num" w:pos="1440"/>
        </w:tabs>
        <w:ind w:left="1440" w:hanging="360"/>
      </w:pPr>
      <w:rPr>
        <w:rFonts w:hint="default" w:ascii="Wingdings" w:hAnsi="Wingdings"/>
      </w:rPr>
    </w:lvl>
    <w:lvl w:ilvl="2" w:tplc="D954E6B4" w:tentative="1">
      <w:start w:val="1"/>
      <w:numFmt w:val="bullet"/>
      <w:lvlText w:val=""/>
      <w:lvlJc w:val="left"/>
      <w:pPr>
        <w:tabs>
          <w:tab w:val="num" w:pos="2160"/>
        </w:tabs>
        <w:ind w:left="2160" w:hanging="360"/>
      </w:pPr>
      <w:rPr>
        <w:rFonts w:hint="default" w:ascii="Wingdings" w:hAnsi="Wingdings"/>
      </w:rPr>
    </w:lvl>
    <w:lvl w:ilvl="3" w:tplc="301AC98E" w:tentative="1">
      <w:start w:val="1"/>
      <w:numFmt w:val="bullet"/>
      <w:lvlText w:val=""/>
      <w:lvlJc w:val="left"/>
      <w:pPr>
        <w:tabs>
          <w:tab w:val="num" w:pos="2880"/>
        </w:tabs>
        <w:ind w:left="2880" w:hanging="360"/>
      </w:pPr>
      <w:rPr>
        <w:rFonts w:hint="default" w:ascii="Wingdings" w:hAnsi="Wingdings"/>
      </w:rPr>
    </w:lvl>
    <w:lvl w:ilvl="4" w:tplc="D85E211E" w:tentative="1">
      <w:start w:val="1"/>
      <w:numFmt w:val="bullet"/>
      <w:lvlText w:val=""/>
      <w:lvlJc w:val="left"/>
      <w:pPr>
        <w:tabs>
          <w:tab w:val="num" w:pos="3600"/>
        </w:tabs>
        <w:ind w:left="3600" w:hanging="360"/>
      </w:pPr>
      <w:rPr>
        <w:rFonts w:hint="default" w:ascii="Wingdings" w:hAnsi="Wingdings"/>
      </w:rPr>
    </w:lvl>
    <w:lvl w:ilvl="5" w:tplc="F7A89BEE" w:tentative="1">
      <w:start w:val="1"/>
      <w:numFmt w:val="bullet"/>
      <w:lvlText w:val=""/>
      <w:lvlJc w:val="left"/>
      <w:pPr>
        <w:tabs>
          <w:tab w:val="num" w:pos="4320"/>
        </w:tabs>
        <w:ind w:left="4320" w:hanging="360"/>
      </w:pPr>
      <w:rPr>
        <w:rFonts w:hint="default" w:ascii="Wingdings" w:hAnsi="Wingdings"/>
      </w:rPr>
    </w:lvl>
    <w:lvl w:ilvl="6" w:tplc="6D9A2580" w:tentative="1">
      <w:start w:val="1"/>
      <w:numFmt w:val="bullet"/>
      <w:lvlText w:val=""/>
      <w:lvlJc w:val="left"/>
      <w:pPr>
        <w:tabs>
          <w:tab w:val="num" w:pos="5040"/>
        </w:tabs>
        <w:ind w:left="5040" w:hanging="360"/>
      </w:pPr>
      <w:rPr>
        <w:rFonts w:hint="default" w:ascii="Wingdings" w:hAnsi="Wingdings"/>
      </w:rPr>
    </w:lvl>
    <w:lvl w:ilvl="7" w:tplc="FB1E5D08" w:tentative="1">
      <w:start w:val="1"/>
      <w:numFmt w:val="bullet"/>
      <w:lvlText w:val=""/>
      <w:lvlJc w:val="left"/>
      <w:pPr>
        <w:tabs>
          <w:tab w:val="num" w:pos="5760"/>
        </w:tabs>
        <w:ind w:left="5760" w:hanging="360"/>
      </w:pPr>
      <w:rPr>
        <w:rFonts w:hint="default" w:ascii="Wingdings" w:hAnsi="Wingdings"/>
      </w:rPr>
    </w:lvl>
    <w:lvl w:ilvl="8" w:tplc="77DEF2E0"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ABA4C3D"/>
    <w:multiLevelType w:val="hybridMultilevel"/>
    <w:tmpl w:val="2136716A"/>
    <w:lvl w:ilvl="0" w:tplc="8488CE74">
      <w:start w:val="1"/>
      <w:numFmt w:val="bullet"/>
      <w:lvlText w:val=""/>
      <w:lvlJc w:val="left"/>
      <w:pPr>
        <w:tabs>
          <w:tab w:val="num" w:pos="720"/>
        </w:tabs>
        <w:ind w:left="720" w:hanging="360"/>
      </w:pPr>
      <w:rPr>
        <w:rFonts w:hint="default" w:ascii="Wingdings" w:hAnsi="Wingdings"/>
      </w:rPr>
    </w:lvl>
    <w:lvl w:ilvl="1" w:tplc="C598089A" w:tentative="1">
      <w:start w:val="1"/>
      <w:numFmt w:val="bullet"/>
      <w:lvlText w:val=""/>
      <w:lvlJc w:val="left"/>
      <w:pPr>
        <w:tabs>
          <w:tab w:val="num" w:pos="1440"/>
        </w:tabs>
        <w:ind w:left="1440" w:hanging="360"/>
      </w:pPr>
      <w:rPr>
        <w:rFonts w:hint="default" w:ascii="Wingdings" w:hAnsi="Wingdings"/>
      </w:rPr>
    </w:lvl>
    <w:lvl w:ilvl="2" w:tplc="3C480DC4" w:tentative="1">
      <w:start w:val="1"/>
      <w:numFmt w:val="bullet"/>
      <w:lvlText w:val=""/>
      <w:lvlJc w:val="left"/>
      <w:pPr>
        <w:tabs>
          <w:tab w:val="num" w:pos="2160"/>
        </w:tabs>
        <w:ind w:left="2160" w:hanging="360"/>
      </w:pPr>
      <w:rPr>
        <w:rFonts w:hint="default" w:ascii="Wingdings" w:hAnsi="Wingdings"/>
      </w:rPr>
    </w:lvl>
    <w:lvl w:ilvl="3" w:tplc="719E3188" w:tentative="1">
      <w:start w:val="1"/>
      <w:numFmt w:val="bullet"/>
      <w:lvlText w:val=""/>
      <w:lvlJc w:val="left"/>
      <w:pPr>
        <w:tabs>
          <w:tab w:val="num" w:pos="2880"/>
        </w:tabs>
        <w:ind w:left="2880" w:hanging="360"/>
      </w:pPr>
      <w:rPr>
        <w:rFonts w:hint="default" w:ascii="Wingdings" w:hAnsi="Wingdings"/>
      </w:rPr>
    </w:lvl>
    <w:lvl w:ilvl="4" w:tplc="A00A3C6C" w:tentative="1">
      <w:start w:val="1"/>
      <w:numFmt w:val="bullet"/>
      <w:lvlText w:val=""/>
      <w:lvlJc w:val="left"/>
      <w:pPr>
        <w:tabs>
          <w:tab w:val="num" w:pos="3600"/>
        </w:tabs>
        <w:ind w:left="3600" w:hanging="360"/>
      </w:pPr>
      <w:rPr>
        <w:rFonts w:hint="default" w:ascii="Wingdings" w:hAnsi="Wingdings"/>
      </w:rPr>
    </w:lvl>
    <w:lvl w:ilvl="5" w:tplc="85384AD4" w:tentative="1">
      <w:start w:val="1"/>
      <w:numFmt w:val="bullet"/>
      <w:lvlText w:val=""/>
      <w:lvlJc w:val="left"/>
      <w:pPr>
        <w:tabs>
          <w:tab w:val="num" w:pos="4320"/>
        </w:tabs>
        <w:ind w:left="4320" w:hanging="360"/>
      </w:pPr>
      <w:rPr>
        <w:rFonts w:hint="default" w:ascii="Wingdings" w:hAnsi="Wingdings"/>
      </w:rPr>
    </w:lvl>
    <w:lvl w:ilvl="6" w:tplc="3000E51E" w:tentative="1">
      <w:start w:val="1"/>
      <w:numFmt w:val="bullet"/>
      <w:lvlText w:val=""/>
      <w:lvlJc w:val="left"/>
      <w:pPr>
        <w:tabs>
          <w:tab w:val="num" w:pos="5040"/>
        </w:tabs>
        <w:ind w:left="5040" w:hanging="360"/>
      </w:pPr>
      <w:rPr>
        <w:rFonts w:hint="default" w:ascii="Wingdings" w:hAnsi="Wingdings"/>
      </w:rPr>
    </w:lvl>
    <w:lvl w:ilvl="7" w:tplc="57FE14CC" w:tentative="1">
      <w:start w:val="1"/>
      <w:numFmt w:val="bullet"/>
      <w:lvlText w:val=""/>
      <w:lvlJc w:val="left"/>
      <w:pPr>
        <w:tabs>
          <w:tab w:val="num" w:pos="5760"/>
        </w:tabs>
        <w:ind w:left="5760" w:hanging="360"/>
      </w:pPr>
      <w:rPr>
        <w:rFonts w:hint="default" w:ascii="Wingdings" w:hAnsi="Wingdings"/>
      </w:rPr>
    </w:lvl>
    <w:lvl w:ilvl="8" w:tplc="39028C82"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7CD650E"/>
    <w:multiLevelType w:val="hybridMultilevel"/>
    <w:tmpl w:val="12AA7E40"/>
    <w:lvl w:ilvl="0" w:tplc="F36029FC">
      <w:start w:val="1"/>
      <w:numFmt w:val="bullet"/>
      <w:lvlText w:val=""/>
      <w:lvlJc w:val="left"/>
      <w:pPr>
        <w:tabs>
          <w:tab w:val="num" w:pos="720"/>
        </w:tabs>
        <w:ind w:left="720" w:hanging="360"/>
      </w:pPr>
      <w:rPr>
        <w:rFonts w:hint="default" w:ascii="Symbol" w:hAnsi="Symbol"/>
      </w:rPr>
    </w:lvl>
    <w:lvl w:ilvl="1" w:tplc="17626F62" w:tentative="1">
      <w:start w:val="1"/>
      <w:numFmt w:val="bullet"/>
      <w:lvlText w:val=""/>
      <w:lvlJc w:val="left"/>
      <w:pPr>
        <w:tabs>
          <w:tab w:val="num" w:pos="1440"/>
        </w:tabs>
        <w:ind w:left="1440" w:hanging="360"/>
      </w:pPr>
      <w:rPr>
        <w:rFonts w:hint="default" w:ascii="Symbol" w:hAnsi="Symbol"/>
      </w:rPr>
    </w:lvl>
    <w:lvl w:ilvl="2" w:tplc="7C928DB4" w:tentative="1">
      <w:start w:val="1"/>
      <w:numFmt w:val="bullet"/>
      <w:lvlText w:val=""/>
      <w:lvlJc w:val="left"/>
      <w:pPr>
        <w:tabs>
          <w:tab w:val="num" w:pos="2160"/>
        </w:tabs>
        <w:ind w:left="2160" w:hanging="360"/>
      </w:pPr>
      <w:rPr>
        <w:rFonts w:hint="default" w:ascii="Symbol" w:hAnsi="Symbol"/>
      </w:rPr>
    </w:lvl>
    <w:lvl w:ilvl="3" w:tplc="A196AA6E" w:tentative="1">
      <w:start w:val="1"/>
      <w:numFmt w:val="bullet"/>
      <w:lvlText w:val=""/>
      <w:lvlJc w:val="left"/>
      <w:pPr>
        <w:tabs>
          <w:tab w:val="num" w:pos="2880"/>
        </w:tabs>
        <w:ind w:left="2880" w:hanging="360"/>
      </w:pPr>
      <w:rPr>
        <w:rFonts w:hint="default" w:ascii="Symbol" w:hAnsi="Symbol"/>
      </w:rPr>
    </w:lvl>
    <w:lvl w:ilvl="4" w:tplc="D27A367E" w:tentative="1">
      <w:start w:val="1"/>
      <w:numFmt w:val="bullet"/>
      <w:lvlText w:val=""/>
      <w:lvlJc w:val="left"/>
      <w:pPr>
        <w:tabs>
          <w:tab w:val="num" w:pos="3600"/>
        </w:tabs>
        <w:ind w:left="3600" w:hanging="360"/>
      </w:pPr>
      <w:rPr>
        <w:rFonts w:hint="default" w:ascii="Symbol" w:hAnsi="Symbol"/>
      </w:rPr>
    </w:lvl>
    <w:lvl w:ilvl="5" w:tplc="C7C67C98" w:tentative="1">
      <w:start w:val="1"/>
      <w:numFmt w:val="bullet"/>
      <w:lvlText w:val=""/>
      <w:lvlJc w:val="left"/>
      <w:pPr>
        <w:tabs>
          <w:tab w:val="num" w:pos="4320"/>
        </w:tabs>
        <w:ind w:left="4320" w:hanging="360"/>
      </w:pPr>
      <w:rPr>
        <w:rFonts w:hint="default" w:ascii="Symbol" w:hAnsi="Symbol"/>
      </w:rPr>
    </w:lvl>
    <w:lvl w:ilvl="6" w:tplc="5B3C5E6C" w:tentative="1">
      <w:start w:val="1"/>
      <w:numFmt w:val="bullet"/>
      <w:lvlText w:val=""/>
      <w:lvlJc w:val="left"/>
      <w:pPr>
        <w:tabs>
          <w:tab w:val="num" w:pos="5040"/>
        </w:tabs>
        <w:ind w:left="5040" w:hanging="360"/>
      </w:pPr>
      <w:rPr>
        <w:rFonts w:hint="default" w:ascii="Symbol" w:hAnsi="Symbol"/>
      </w:rPr>
    </w:lvl>
    <w:lvl w:ilvl="7" w:tplc="E610B156" w:tentative="1">
      <w:start w:val="1"/>
      <w:numFmt w:val="bullet"/>
      <w:lvlText w:val=""/>
      <w:lvlJc w:val="left"/>
      <w:pPr>
        <w:tabs>
          <w:tab w:val="num" w:pos="5760"/>
        </w:tabs>
        <w:ind w:left="5760" w:hanging="360"/>
      </w:pPr>
      <w:rPr>
        <w:rFonts w:hint="default" w:ascii="Symbol" w:hAnsi="Symbol"/>
      </w:rPr>
    </w:lvl>
    <w:lvl w:ilvl="8" w:tplc="DFC4ED00"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70287FE4"/>
    <w:multiLevelType w:val="hybridMultilevel"/>
    <w:tmpl w:val="278A42AC"/>
    <w:lvl w:ilvl="0" w:tplc="4568FA88">
      <w:start w:val="1"/>
      <w:numFmt w:val="bullet"/>
      <w:lvlText w:val=""/>
      <w:lvlJc w:val="left"/>
      <w:pPr>
        <w:tabs>
          <w:tab w:val="num" w:pos="720"/>
        </w:tabs>
        <w:ind w:left="720" w:hanging="360"/>
      </w:pPr>
      <w:rPr>
        <w:rFonts w:hint="default" w:ascii="Wingdings" w:hAnsi="Wingdings"/>
      </w:rPr>
    </w:lvl>
    <w:lvl w:ilvl="1" w:tplc="DCE4A276" w:tentative="1">
      <w:start w:val="1"/>
      <w:numFmt w:val="bullet"/>
      <w:lvlText w:val=""/>
      <w:lvlJc w:val="left"/>
      <w:pPr>
        <w:tabs>
          <w:tab w:val="num" w:pos="1440"/>
        </w:tabs>
        <w:ind w:left="1440" w:hanging="360"/>
      </w:pPr>
      <w:rPr>
        <w:rFonts w:hint="default" w:ascii="Wingdings" w:hAnsi="Wingdings"/>
      </w:rPr>
    </w:lvl>
    <w:lvl w:ilvl="2" w:tplc="25AE0F26" w:tentative="1">
      <w:start w:val="1"/>
      <w:numFmt w:val="bullet"/>
      <w:lvlText w:val=""/>
      <w:lvlJc w:val="left"/>
      <w:pPr>
        <w:tabs>
          <w:tab w:val="num" w:pos="2160"/>
        </w:tabs>
        <w:ind w:left="2160" w:hanging="360"/>
      </w:pPr>
      <w:rPr>
        <w:rFonts w:hint="default" w:ascii="Wingdings" w:hAnsi="Wingdings"/>
      </w:rPr>
    </w:lvl>
    <w:lvl w:ilvl="3" w:tplc="84A2CE3C" w:tentative="1">
      <w:start w:val="1"/>
      <w:numFmt w:val="bullet"/>
      <w:lvlText w:val=""/>
      <w:lvlJc w:val="left"/>
      <w:pPr>
        <w:tabs>
          <w:tab w:val="num" w:pos="2880"/>
        </w:tabs>
        <w:ind w:left="2880" w:hanging="360"/>
      </w:pPr>
      <w:rPr>
        <w:rFonts w:hint="default" w:ascii="Wingdings" w:hAnsi="Wingdings"/>
      </w:rPr>
    </w:lvl>
    <w:lvl w:ilvl="4" w:tplc="67C0B2FC" w:tentative="1">
      <w:start w:val="1"/>
      <w:numFmt w:val="bullet"/>
      <w:lvlText w:val=""/>
      <w:lvlJc w:val="left"/>
      <w:pPr>
        <w:tabs>
          <w:tab w:val="num" w:pos="3600"/>
        </w:tabs>
        <w:ind w:left="3600" w:hanging="360"/>
      </w:pPr>
      <w:rPr>
        <w:rFonts w:hint="default" w:ascii="Wingdings" w:hAnsi="Wingdings"/>
      </w:rPr>
    </w:lvl>
    <w:lvl w:ilvl="5" w:tplc="1822434C" w:tentative="1">
      <w:start w:val="1"/>
      <w:numFmt w:val="bullet"/>
      <w:lvlText w:val=""/>
      <w:lvlJc w:val="left"/>
      <w:pPr>
        <w:tabs>
          <w:tab w:val="num" w:pos="4320"/>
        </w:tabs>
        <w:ind w:left="4320" w:hanging="360"/>
      </w:pPr>
      <w:rPr>
        <w:rFonts w:hint="default" w:ascii="Wingdings" w:hAnsi="Wingdings"/>
      </w:rPr>
    </w:lvl>
    <w:lvl w:ilvl="6" w:tplc="0FB4B4D4" w:tentative="1">
      <w:start w:val="1"/>
      <w:numFmt w:val="bullet"/>
      <w:lvlText w:val=""/>
      <w:lvlJc w:val="left"/>
      <w:pPr>
        <w:tabs>
          <w:tab w:val="num" w:pos="5040"/>
        </w:tabs>
        <w:ind w:left="5040" w:hanging="360"/>
      </w:pPr>
      <w:rPr>
        <w:rFonts w:hint="default" w:ascii="Wingdings" w:hAnsi="Wingdings"/>
      </w:rPr>
    </w:lvl>
    <w:lvl w:ilvl="7" w:tplc="DFC29326" w:tentative="1">
      <w:start w:val="1"/>
      <w:numFmt w:val="bullet"/>
      <w:lvlText w:val=""/>
      <w:lvlJc w:val="left"/>
      <w:pPr>
        <w:tabs>
          <w:tab w:val="num" w:pos="5760"/>
        </w:tabs>
        <w:ind w:left="5760" w:hanging="360"/>
      </w:pPr>
      <w:rPr>
        <w:rFonts w:hint="default" w:ascii="Wingdings" w:hAnsi="Wingdings"/>
      </w:rPr>
    </w:lvl>
    <w:lvl w:ilvl="8" w:tplc="9CB086B2"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9237AB1"/>
    <w:multiLevelType w:val="hybridMultilevel"/>
    <w:tmpl w:val="7584D224"/>
    <w:lvl w:ilvl="0" w:tplc="5C102C9C">
      <w:start w:val="1"/>
      <w:numFmt w:val="bullet"/>
      <w:lvlText w:val=""/>
      <w:lvlJc w:val="left"/>
      <w:pPr>
        <w:tabs>
          <w:tab w:val="num" w:pos="720"/>
        </w:tabs>
        <w:ind w:left="720" w:hanging="360"/>
      </w:pPr>
      <w:rPr>
        <w:rFonts w:hint="default" w:ascii="Wingdings" w:hAnsi="Wingdings"/>
      </w:rPr>
    </w:lvl>
    <w:lvl w:ilvl="1" w:tplc="B4A6CED8" w:tentative="1">
      <w:start w:val="1"/>
      <w:numFmt w:val="bullet"/>
      <w:lvlText w:val=""/>
      <w:lvlJc w:val="left"/>
      <w:pPr>
        <w:tabs>
          <w:tab w:val="num" w:pos="1440"/>
        </w:tabs>
        <w:ind w:left="1440" w:hanging="360"/>
      </w:pPr>
      <w:rPr>
        <w:rFonts w:hint="default" w:ascii="Wingdings" w:hAnsi="Wingdings"/>
      </w:rPr>
    </w:lvl>
    <w:lvl w:ilvl="2" w:tplc="EAE26FE2" w:tentative="1">
      <w:start w:val="1"/>
      <w:numFmt w:val="bullet"/>
      <w:lvlText w:val=""/>
      <w:lvlJc w:val="left"/>
      <w:pPr>
        <w:tabs>
          <w:tab w:val="num" w:pos="2160"/>
        </w:tabs>
        <w:ind w:left="2160" w:hanging="360"/>
      </w:pPr>
      <w:rPr>
        <w:rFonts w:hint="default" w:ascii="Wingdings" w:hAnsi="Wingdings"/>
      </w:rPr>
    </w:lvl>
    <w:lvl w:ilvl="3" w:tplc="8B84BDF4" w:tentative="1">
      <w:start w:val="1"/>
      <w:numFmt w:val="bullet"/>
      <w:lvlText w:val=""/>
      <w:lvlJc w:val="left"/>
      <w:pPr>
        <w:tabs>
          <w:tab w:val="num" w:pos="2880"/>
        </w:tabs>
        <w:ind w:left="2880" w:hanging="360"/>
      </w:pPr>
      <w:rPr>
        <w:rFonts w:hint="default" w:ascii="Wingdings" w:hAnsi="Wingdings"/>
      </w:rPr>
    </w:lvl>
    <w:lvl w:ilvl="4" w:tplc="BAAA8B74" w:tentative="1">
      <w:start w:val="1"/>
      <w:numFmt w:val="bullet"/>
      <w:lvlText w:val=""/>
      <w:lvlJc w:val="left"/>
      <w:pPr>
        <w:tabs>
          <w:tab w:val="num" w:pos="3600"/>
        </w:tabs>
        <w:ind w:left="3600" w:hanging="360"/>
      </w:pPr>
      <w:rPr>
        <w:rFonts w:hint="default" w:ascii="Wingdings" w:hAnsi="Wingdings"/>
      </w:rPr>
    </w:lvl>
    <w:lvl w:ilvl="5" w:tplc="4A0AF542" w:tentative="1">
      <w:start w:val="1"/>
      <w:numFmt w:val="bullet"/>
      <w:lvlText w:val=""/>
      <w:lvlJc w:val="left"/>
      <w:pPr>
        <w:tabs>
          <w:tab w:val="num" w:pos="4320"/>
        </w:tabs>
        <w:ind w:left="4320" w:hanging="360"/>
      </w:pPr>
      <w:rPr>
        <w:rFonts w:hint="default" w:ascii="Wingdings" w:hAnsi="Wingdings"/>
      </w:rPr>
    </w:lvl>
    <w:lvl w:ilvl="6" w:tplc="A808B820" w:tentative="1">
      <w:start w:val="1"/>
      <w:numFmt w:val="bullet"/>
      <w:lvlText w:val=""/>
      <w:lvlJc w:val="left"/>
      <w:pPr>
        <w:tabs>
          <w:tab w:val="num" w:pos="5040"/>
        </w:tabs>
        <w:ind w:left="5040" w:hanging="360"/>
      </w:pPr>
      <w:rPr>
        <w:rFonts w:hint="default" w:ascii="Wingdings" w:hAnsi="Wingdings"/>
      </w:rPr>
    </w:lvl>
    <w:lvl w:ilvl="7" w:tplc="2E8E7E0A" w:tentative="1">
      <w:start w:val="1"/>
      <w:numFmt w:val="bullet"/>
      <w:lvlText w:val=""/>
      <w:lvlJc w:val="left"/>
      <w:pPr>
        <w:tabs>
          <w:tab w:val="num" w:pos="5760"/>
        </w:tabs>
        <w:ind w:left="5760" w:hanging="360"/>
      </w:pPr>
      <w:rPr>
        <w:rFonts w:hint="default" w:ascii="Wingdings" w:hAnsi="Wingdings"/>
      </w:rPr>
    </w:lvl>
    <w:lvl w:ilvl="8" w:tplc="B20E39E4"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94225F2"/>
    <w:multiLevelType w:val="hybridMultilevel"/>
    <w:tmpl w:val="F62C99B4"/>
    <w:lvl w:ilvl="0" w:tplc="F52C3E82">
      <w:start w:val="1"/>
      <w:numFmt w:val="bullet"/>
      <w:lvlText w:val=""/>
      <w:lvlJc w:val="left"/>
      <w:pPr>
        <w:tabs>
          <w:tab w:val="num" w:pos="720"/>
        </w:tabs>
        <w:ind w:left="720" w:hanging="360"/>
      </w:pPr>
      <w:rPr>
        <w:rFonts w:hint="default" w:ascii="Wingdings" w:hAnsi="Wingdings"/>
      </w:rPr>
    </w:lvl>
    <w:lvl w:ilvl="1" w:tplc="7EA28ED6" w:tentative="1">
      <w:start w:val="1"/>
      <w:numFmt w:val="bullet"/>
      <w:lvlText w:val=""/>
      <w:lvlJc w:val="left"/>
      <w:pPr>
        <w:tabs>
          <w:tab w:val="num" w:pos="1440"/>
        </w:tabs>
        <w:ind w:left="1440" w:hanging="360"/>
      </w:pPr>
      <w:rPr>
        <w:rFonts w:hint="default" w:ascii="Wingdings" w:hAnsi="Wingdings"/>
      </w:rPr>
    </w:lvl>
    <w:lvl w:ilvl="2" w:tplc="171E2B62" w:tentative="1">
      <w:start w:val="1"/>
      <w:numFmt w:val="bullet"/>
      <w:lvlText w:val=""/>
      <w:lvlJc w:val="left"/>
      <w:pPr>
        <w:tabs>
          <w:tab w:val="num" w:pos="2160"/>
        </w:tabs>
        <w:ind w:left="2160" w:hanging="360"/>
      </w:pPr>
      <w:rPr>
        <w:rFonts w:hint="default" w:ascii="Wingdings" w:hAnsi="Wingdings"/>
      </w:rPr>
    </w:lvl>
    <w:lvl w:ilvl="3" w:tplc="A926C424" w:tentative="1">
      <w:start w:val="1"/>
      <w:numFmt w:val="bullet"/>
      <w:lvlText w:val=""/>
      <w:lvlJc w:val="left"/>
      <w:pPr>
        <w:tabs>
          <w:tab w:val="num" w:pos="2880"/>
        </w:tabs>
        <w:ind w:left="2880" w:hanging="360"/>
      </w:pPr>
      <w:rPr>
        <w:rFonts w:hint="default" w:ascii="Wingdings" w:hAnsi="Wingdings"/>
      </w:rPr>
    </w:lvl>
    <w:lvl w:ilvl="4" w:tplc="4EB60A1A" w:tentative="1">
      <w:start w:val="1"/>
      <w:numFmt w:val="bullet"/>
      <w:lvlText w:val=""/>
      <w:lvlJc w:val="left"/>
      <w:pPr>
        <w:tabs>
          <w:tab w:val="num" w:pos="3600"/>
        </w:tabs>
        <w:ind w:left="3600" w:hanging="360"/>
      </w:pPr>
      <w:rPr>
        <w:rFonts w:hint="default" w:ascii="Wingdings" w:hAnsi="Wingdings"/>
      </w:rPr>
    </w:lvl>
    <w:lvl w:ilvl="5" w:tplc="E0B074D4" w:tentative="1">
      <w:start w:val="1"/>
      <w:numFmt w:val="bullet"/>
      <w:lvlText w:val=""/>
      <w:lvlJc w:val="left"/>
      <w:pPr>
        <w:tabs>
          <w:tab w:val="num" w:pos="4320"/>
        </w:tabs>
        <w:ind w:left="4320" w:hanging="360"/>
      </w:pPr>
      <w:rPr>
        <w:rFonts w:hint="default" w:ascii="Wingdings" w:hAnsi="Wingdings"/>
      </w:rPr>
    </w:lvl>
    <w:lvl w:ilvl="6" w:tplc="7DC2F906" w:tentative="1">
      <w:start w:val="1"/>
      <w:numFmt w:val="bullet"/>
      <w:lvlText w:val=""/>
      <w:lvlJc w:val="left"/>
      <w:pPr>
        <w:tabs>
          <w:tab w:val="num" w:pos="5040"/>
        </w:tabs>
        <w:ind w:left="5040" w:hanging="360"/>
      </w:pPr>
      <w:rPr>
        <w:rFonts w:hint="default" w:ascii="Wingdings" w:hAnsi="Wingdings"/>
      </w:rPr>
    </w:lvl>
    <w:lvl w:ilvl="7" w:tplc="1B3E6EDC" w:tentative="1">
      <w:start w:val="1"/>
      <w:numFmt w:val="bullet"/>
      <w:lvlText w:val=""/>
      <w:lvlJc w:val="left"/>
      <w:pPr>
        <w:tabs>
          <w:tab w:val="num" w:pos="5760"/>
        </w:tabs>
        <w:ind w:left="5760" w:hanging="360"/>
      </w:pPr>
      <w:rPr>
        <w:rFonts w:hint="default" w:ascii="Wingdings" w:hAnsi="Wingdings"/>
      </w:rPr>
    </w:lvl>
    <w:lvl w:ilvl="8" w:tplc="621AD712"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D40545F"/>
    <w:multiLevelType w:val="hybridMultilevel"/>
    <w:tmpl w:val="1F16FD50"/>
    <w:lvl w:ilvl="0" w:tplc="7E3E6E74">
      <w:start w:val="1"/>
      <w:numFmt w:val="bullet"/>
      <w:lvlText w:val=""/>
      <w:lvlJc w:val="left"/>
      <w:pPr>
        <w:tabs>
          <w:tab w:val="num" w:pos="720"/>
        </w:tabs>
        <w:ind w:left="720" w:hanging="360"/>
      </w:pPr>
      <w:rPr>
        <w:rFonts w:hint="default" w:ascii="Wingdings" w:hAnsi="Wingdings"/>
      </w:rPr>
    </w:lvl>
    <w:lvl w:ilvl="1" w:tplc="E0780F6E" w:tentative="1">
      <w:start w:val="1"/>
      <w:numFmt w:val="bullet"/>
      <w:lvlText w:val=""/>
      <w:lvlJc w:val="left"/>
      <w:pPr>
        <w:tabs>
          <w:tab w:val="num" w:pos="1440"/>
        </w:tabs>
        <w:ind w:left="1440" w:hanging="360"/>
      </w:pPr>
      <w:rPr>
        <w:rFonts w:hint="default" w:ascii="Wingdings" w:hAnsi="Wingdings"/>
      </w:rPr>
    </w:lvl>
    <w:lvl w:ilvl="2" w:tplc="3CBEADE4" w:tentative="1">
      <w:start w:val="1"/>
      <w:numFmt w:val="bullet"/>
      <w:lvlText w:val=""/>
      <w:lvlJc w:val="left"/>
      <w:pPr>
        <w:tabs>
          <w:tab w:val="num" w:pos="2160"/>
        </w:tabs>
        <w:ind w:left="2160" w:hanging="360"/>
      </w:pPr>
      <w:rPr>
        <w:rFonts w:hint="default" w:ascii="Wingdings" w:hAnsi="Wingdings"/>
      </w:rPr>
    </w:lvl>
    <w:lvl w:ilvl="3" w:tplc="9836C6E0" w:tentative="1">
      <w:start w:val="1"/>
      <w:numFmt w:val="bullet"/>
      <w:lvlText w:val=""/>
      <w:lvlJc w:val="left"/>
      <w:pPr>
        <w:tabs>
          <w:tab w:val="num" w:pos="2880"/>
        </w:tabs>
        <w:ind w:left="2880" w:hanging="360"/>
      </w:pPr>
      <w:rPr>
        <w:rFonts w:hint="default" w:ascii="Wingdings" w:hAnsi="Wingdings"/>
      </w:rPr>
    </w:lvl>
    <w:lvl w:ilvl="4" w:tplc="F594B130" w:tentative="1">
      <w:start w:val="1"/>
      <w:numFmt w:val="bullet"/>
      <w:lvlText w:val=""/>
      <w:lvlJc w:val="left"/>
      <w:pPr>
        <w:tabs>
          <w:tab w:val="num" w:pos="3600"/>
        </w:tabs>
        <w:ind w:left="3600" w:hanging="360"/>
      </w:pPr>
      <w:rPr>
        <w:rFonts w:hint="default" w:ascii="Wingdings" w:hAnsi="Wingdings"/>
      </w:rPr>
    </w:lvl>
    <w:lvl w:ilvl="5" w:tplc="F614F46C" w:tentative="1">
      <w:start w:val="1"/>
      <w:numFmt w:val="bullet"/>
      <w:lvlText w:val=""/>
      <w:lvlJc w:val="left"/>
      <w:pPr>
        <w:tabs>
          <w:tab w:val="num" w:pos="4320"/>
        </w:tabs>
        <w:ind w:left="4320" w:hanging="360"/>
      </w:pPr>
      <w:rPr>
        <w:rFonts w:hint="default" w:ascii="Wingdings" w:hAnsi="Wingdings"/>
      </w:rPr>
    </w:lvl>
    <w:lvl w:ilvl="6" w:tplc="809C64AC" w:tentative="1">
      <w:start w:val="1"/>
      <w:numFmt w:val="bullet"/>
      <w:lvlText w:val=""/>
      <w:lvlJc w:val="left"/>
      <w:pPr>
        <w:tabs>
          <w:tab w:val="num" w:pos="5040"/>
        </w:tabs>
        <w:ind w:left="5040" w:hanging="360"/>
      </w:pPr>
      <w:rPr>
        <w:rFonts w:hint="default" w:ascii="Wingdings" w:hAnsi="Wingdings"/>
      </w:rPr>
    </w:lvl>
    <w:lvl w:ilvl="7" w:tplc="A43894A4" w:tentative="1">
      <w:start w:val="1"/>
      <w:numFmt w:val="bullet"/>
      <w:lvlText w:val=""/>
      <w:lvlJc w:val="left"/>
      <w:pPr>
        <w:tabs>
          <w:tab w:val="num" w:pos="5760"/>
        </w:tabs>
        <w:ind w:left="5760" w:hanging="360"/>
      </w:pPr>
      <w:rPr>
        <w:rFonts w:hint="default" w:ascii="Wingdings" w:hAnsi="Wingdings"/>
      </w:rPr>
    </w:lvl>
    <w:lvl w:ilvl="8" w:tplc="C03C3F24" w:tentative="1">
      <w:start w:val="1"/>
      <w:numFmt w:val="bullet"/>
      <w:lvlText w:val=""/>
      <w:lvlJc w:val="left"/>
      <w:pPr>
        <w:tabs>
          <w:tab w:val="num" w:pos="6480"/>
        </w:tabs>
        <w:ind w:left="6480" w:hanging="360"/>
      </w:pPr>
      <w:rPr>
        <w:rFonts w:hint="default" w:ascii="Wingdings" w:hAnsi="Wingdings"/>
      </w:rPr>
    </w:lvl>
  </w:abstractNum>
  <w:num w:numId="1">
    <w:abstractNumId w:val="9"/>
  </w:num>
  <w:num w:numId="2">
    <w:abstractNumId w:val="14"/>
  </w:num>
  <w:num w:numId="3">
    <w:abstractNumId w:val="11"/>
  </w:num>
  <w:num w:numId="4">
    <w:abstractNumId w:val="13"/>
  </w:num>
  <w:num w:numId="5">
    <w:abstractNumId w:val="2"/>
  </w:num>
  <w:num w:numId="6">
    <w:abstractNumId w:val="16"/>
  </w:num>
  <w:num w:numId="7">
    <w:abstractNumId w:val="8"/>
  </w:num>
  <w:num w:numId="8">
    <w:abstractNumId w:val="5"/>
  </w:num>
  <w:num w:numId="9">
    <w:abstractNumId w:val="6"/>
  </w:num>
  <w:num w:numId="10">
    <w:abstractNumId w:val="7"/>
  </w:num>
  <w:num w:numId="11">
    <w:abstractNumId w:val="10"/>
  </w:num>
  <w:num w:numId="12">
    <w:abstractNumId w:val="3"/>
  </w:num>
  <w:num w:numId="13">
    <w:abstractNumId w:val="0"/>
  </w:num>
  <w:num w:numId="14">
    <w:abstractNumId w:val="1"/>
  </w:num>
  <w:num w:numId="15">
    <w:abstractNumId w:val="15"/>
  </w:num>
  <w:num w:numId="16">
    <w:abstractNumId w:val="12"/>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D4"/>
    <w:rsid w:val="00006941"/>
    <w:rsid w:val="00055F12"/>
    <w:rsid w:val="00056E38"/>
    <w:rsid w:val="00064669"/>
    <w:rsid w:val="00192A52"/>
    <w:rsid w:val="003800E3"/>
    <w:rsid w:val="003C435B"/>
    <w:rsid w:val="004661F6"/>
    <w:rsid w:val="00481613"/>
    <w:rsid w:val="00497337"/>
    <w:rsid w:val="005F7CF6"/>
    <w:rsid w:val="00613224"/>
    <w:rsid w:val="006F1600"/>
    <w:rsid w:val="00742555"/>
    <w:rsid w:val="00763054"/>
    <w:rsid w:val="00775C4C"/>
    <w:rsid w:val="007B172C"/>
    <w:rsid w:val="007B74A4"/>
    <w:rsid w:val="007D4BF1"/>
    <w:rsid w:val="00881ADD"/>
    <w:rsid w:val="00885BE2"/>
    <w:rsid w:val="008D5675"/>
    <w:rsid w:val="008E7067"/>
    <w:rsid w:val="009159DE"/>
    <w:rsid w:val="009A3AA4"/>
    <w:rsid w:val="009B0D7C"/>
    <w:rsid w:val="009B1A63"/>
    <w:rsid w:val="009D6492"/>
    <w:rsid w:val="00A15FCF"/>
    <w:rsid w:val="00A73FC7"/>
    <w:rsid w:val="00B115C6"/>
    <w:rsid w:val="00BE6DCE"/>
    <w:rsid w:val="00C52AAB"/>
    <w:rsid w:val="00CA00E2"/>
    <w:rsid w:val="00E16593"/>
    <w:rsid w:val="00E52CF8"/>
    <w:rsid w:val="00EA07EF"/>
    <w:rsid w:val="00F35455"/>
    <w:rsid w:val="00F463D9"/>
    <w:rsid w:val="00F57E1D"/>
    <w:rsid w:val="00F749C9"/>
    <w:rsid w:val="00F907D4"/>
    <w:rsid w:val="00FB7848"/>
    <w:rsid w:val="00FC6142"/>
    <w:rsid w:val="56FE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8443"/>
  <w15:chartTrackingRefBased/>
  <w15:docId w15:val="{D688195A-50CA-413D-BD0C-ECC659E54D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07D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7D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907D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07D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F907D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907D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F463D9"/>
    <w:pPr>
      <w:ind w:left="720"/>
      <w:contextualSpacing/>
    </w:pPr>
  </w:style>
  <w:style w:type="paragraph" w:styleId="NormalWeb">
    <w:name w:val="Normal (Web)"/>
    <w:basedOn w:val="Normal"/>
    <w:uiPriority w:val="99"/>
    <w:semiHidden/>
    <w:unhideWhenUsed/>
    <w:rsid w:val="00F3545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613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3467">
      <w:bodyDiv w:val="1"/>
      <w:marLeft w:val="0"/>
      <w:marRight w:val="0"/>
      <w:marTop w:val="0"/>
      <w:marBottom w:val="0"/>
      <w:divBdr>
        <w:top w:val="none" w:sz="0" w:space="0" w:color="auto"/>
        <w:left w:val="none" w:sz="0" w:space="0" w:color="auto"/>
        <w:bottom w:val="none" w:sz="0" w:space="0" w:color="auto"/>
        <w:right w:val="none" w:sz="0" w:space="0" w:color="auto"/>
      </w:divBdr>
    </w:div>
    <w:div w:id="212933080">
      <w:bodyDiv w:val="1"/>
      <w:marLeft w:val="0"/>
      <w:marRight w:val="0"/>
      <w:marTop w:val="0"/>
      <w:marBottom w:val="0"/>
      <w:divBdr>
        <w:top w:val="none" w:sz="0" w:space="0" w:color="auto"/>
        <w:left w:val="none" w:sz="0" w:space="0" w:color="auto"/>
        <w:bottom w:val="none" w:sz="0" w:space="0" w:color="auto"/>
        <w:right w:val="none" w:sz="0" w:space="0" w:color="auto"/>
      </w:divBdr>
      <w:divsChild>
        <w:div w:id="664213399">
          <w:marLeft w:val="562"/>
          <w:marRight w:val="0"/>
          <w:marTop w:val="0"/>
          <w:marBottom w:val="160"/>
          <w:divBdr>
            <w:top w:val="none" w:sz="0" w:space="0" w:color="auto"/>
            <w:left w:val="none" w:sz="0" w:space="0" w:color="auto"/>
            <w:bottom w:val="none" w:sz="0" w:space="0" w:color="auto"/>
            <w:right w:val="none" w:sz="0" w:space="0" w:color="auto"/>
          </w:divBdr>
        </w:div>
      </w:divsChild>
    </w:div>
    <w:div w:id="256326587">
      <w:bodyDiv w:val="1"/>
      <w:marLeft w:val="0"/>
      <w:marRight w:val="0"/>
      <w:marTop w:val="0"/>
      <w:marBottom w:val="0"/>
      <w:divBdr>
        <w:top w:val="none" w:sz="0" w:space="0" w:color="auto"/>
        <w:left w:val="none" w:sz="0" w:space="0" w:color="auto"/>
        <w:bottom w:val="none" w:sz="0" w:space="0" w:color="auto"/>
        <w:right w:val="none" w:sz="0" w:space="0" w:color="auto"/>
      </w:divBdr>
    </w:div>
    <w:div w:id="285812732">
      <w:bodyDiv w:val="1"/>
      <w:marLeft w:val="0"/>
      <w:marRight w:val="0"/>
      <w:marTop w:val="0"/>
      <w:marBottom w:val="0"/>
      <w:divBdr>
        <w:top w:val="none" w:sz="0" w:space="0" w:color="auto"/>
        <w:left w:val="none" w:sz="0" w:space="0" w:color="auto"/>
        <w:bottom w:val="none" w:sz="0" w:space="0" w:color="auto"/>
        <w:right w:val="none" w:sz="0" w:space="0" w:color="auto"/>
      </w:divBdr>
    </w:div>
    <w:div w:id="392580211">
      <w:bodyDiv w:val="1"/>
      <w:marLeft w:val="0"/>
      <w:marRight w:val="0"/>
      <w:marTop w:val="0"/>
      <w:marBottom w:val="0"/>
      <w:divBdr>
        <w:top w:val="none" w:sz="0" w:space="0" w:color="auto"/>
        <w:left w:val="none" w:sz="0" w:space="0" w:color="auto"/>
        <w:bottom w:val="none" w:sz="0" w:space="0" w:color="auto"/>
        <w:right w:val="none" w:sz="0" w:space="0" w:color="auto"/>
      </w:divBdr>
      <w:divsChild>
        <w:div w:id="819269834">
          <w:marLeft w:val="562"/>
          <w:marRight w:val="0"/>
          <w:marTop w:val="0"/>
          <w:marBottom w:val="160"/>
          <w:divBdr>
            <w:top w:val="none" w:sz="0" w:space="0" w:color="auto"/>
            <w:left w:val="none" w:sz="0" w:space="0" w:color="auto"/>
            <w:bottom w:val="none" w:sz="0" w:space="0" w:color="auto"/>
            <w:right w:val="none" w:sz="0" w:space="0" w:color="auto"/>
          </w:divBdr>
        </w:div>
      </w:divsChild>
    </w:div>
    <w:div w:id="419839217">
      <w:bodyDiv w:val="1"/>
      <w:marLeft w:val="0"/>
      <w:marRight w:val="0"/>
      <w:marTop w:val="0"/>
      <w:marBottom w:val="0"/>
      <w:divBdr>
        <w:top w:val="none" w:sz="0" w:space="0" w:color="auto"/>
        <w:left w:val="none" w:sz="0" w:space="0" w:color="auto"/>
        <w:bottom w:val="none" w:sz="0" w:space="0" w:color="auto"/>
        <w:right w:val="none" w:sz="0" w:space="0" w:color="auto"/>
      </w:divBdr>
    </w:div>
    <w:div w:id="519663229">
      <w:bodyDiv w:val="1"/>
      <w:marLeft w:val="0"/>
      <w:marRight w:val="0"/>
      <w:marTop w:val="0"/>
      <w:marBottom w:val="0"/>
      <w:divBdr>
        <w:top w:val="none" w:sz="0" w:space="0" w:color="auto"/>
        <w:left w:val="none" w:sz="0" w:space="0" w:color="auto"/>
        <w:bottom w:val="none" w:sz="0" w:space="0" w:color="auto"/>
        <w:right w:val="none" w:sz="0" w:space="0" w:color="auto"/>
      </w:divBdr>
    </w:div>
    <w:div w:id="894700750">
      <w:bodyDiv w:val="1"/>
      <w:marLeft w:val="0"/>
      <w:marRight w:val="0"/>
      <w:marTop w:val="0"/>
      <w:marBottom w:val="0"/>
      <w:divBdr>
        <w:top w:val="none" w:sz="0" w:space="0" w:color="auto"/>
        <w:left w:val="none" w:sz="0" w:space="0" w:color="auto"/>
        <w:bottom w:val="none" w:sz="0" w:space="0" w:color="auto"/>
        <w:right w:val="none" w:sz="0" w:space="0" w:color="auto"/>
      </w:divBdr>
      <w:divsChild>
        <w:div w:id="1310943394">
          <w:marLeft w:val="562"/>
          <w:marRight w:val="0"/>
          <w:marTop w:val="0"/>
          <w:marBottom w:val="160"/>
          <w:divBdr>
            <w:top w:val="none" w:sz="0" w:space="0" w:color="auto"/>
            <w:left w:val="none" w:sz="0" w:space="0" w:color="auto"/>
            <w:bottom w:val="none" w:sz="0" w:space="0" w:color="auto"/>
            <w:right w:val="none" w:sz="0" w:space="0" w:color="auto"/>
          </w:divBdr>
        </w:div>
      </w:divsChild>
    </w:div>
    <w:div w:id="907763243">
      <w:bodyDiv w:val="1"/>
      <w:marLeft w:val="0"/>
      <w:marRight w:val="0"/>
      <w:marTop w:val="0"/>
      <w:marBottom w:val="0"/>
      <w:divBdr>
        <w:top w:val="none" w:sz="0" w:space="0" w:color="auto"/>
        <w:left w:val="none" w:sz="0" w:space="0" w:color="auto"/>
        <w:bottom w:val="none" w:sz="0" w:space="0" w:color="auto"/>
        <w:right w:val="none" w:sz="0" w:space="0" w:color="auto"/>
      </w:divBdr>
      <w:divsChild>
        <w:div w:id="1370110881">
          <w:marLeft w:val="562"/>
          <w:marRight w:val="0"/>
          <w:marTop w:val="0"/>
          <w:marBottom w:val="480"/>
          <w:divBdr>
            <w:top w:val="none" w:sz="0" w:space="0" w:color="auto"/>
            <w:left w:val="none" w:sz="0" w:space="0" w:color="auto"/>
            <w:bottom w:val="none" w:sz="0" w:space="0" w:color="auto"/>
            <w:right w:val="none" w:sz="0" w:space="0" w:color="auto"/>
          </w:divBdr>
        </w:div>
      </w:divsChild>
    </w:div>
    <w:div w:id="932473479">
      <w:bodyDiv w:val="1"/>
      <w:marLeft w:val="0"/>
      <w:marRight w:val="0"/>
      <w:marTop w:val="0"/>
      <w:marBottom w:val="0"/>
      <w:divBdr>
        <w:top w:val="none" w:sz="0" w:space="0" w:color="auto"/>
        <w:left w:val="none" w:sz="0" w:space="0" w:color="auto"/>
        <w:bottom w:val="none" w:sz="0" w:space="0" w:color="auto"/>
        <w:right w:val="none" w:sz="0" w:space="0" w:color="auto"/>
      </w:divBdr>
    </w:div>
    <w:div w:id="987320090">
      <w:bodyDiv w:val="1"/>
      <w:marLeft w:val="0"/>
      <w:marRight w:val="0"/>
      <w:marTop w:val="0"/>
      <w:marBottom w:val="0"/>
      <w:divBdr>
        <w:top w:val="none" w:sz="0" w:space="0" w:color="auto"/>
        <w:left w:val="none" w:sz="0" w:space="0" w:color="auto"/>
        <w:bottom w:val="none" w:sz="0" w:space="0" w:color="auto"/>
        <w:right w:val="none" w:sz="0" w:space="0" w:color="auto"/>
      </w:divBdr>
    </w:div>
    <w:div w:id="1182208017">
      <w:bodyDiv w:val="1"/>
      <w:marLeft w:val="0"/>
      <w:marRight w:val="0"/>
      <w:marTop w:val="0"/>
      <w:marBottom w:val="0"/>
      <w:divBdr>
        <w:top w:val="none" w:sz="0" w:space="0" w:color="auto"/>
        <w:left w:val="none" w:sz="0" w:space="0" w:color="auto"/>
        <w:bottom w:val="none" w:sz="0" w:space="0" w:color="auto"/>
        <w:right w:val="none" w:sz="0" w:space="0" w:color="auto"/>
      </w:divBdr>
    </w:div>
    <w:div w:id="1298485048">
      <w:bodyDiv w:val="1"/>
      <w:marLeft w:val="0"/>
      <w:marRight w:val="0"/>
      <w:marTop w:val="0"/>
      <w:marBottom w:val="0"/>
      <w:divBdr>
        <w:top w:val="none" w:sz="0" w:space="0" w:color="auto"/>
        <w:left w:val="none" w:sz="0" w:space="0" w:color="auto"/>
        <w:bottom w:val="none" w:sz="0" w:space="0" w:color="auto"/>
        <w:right w:val="none" w:sz="0" w:space="0" w:color="auto"/>
      </w:divBdr>
      <w:divsChild>
        <w:div w:id="828324119">
          <w:marLeft w:val="562"/>
          <w:marRight w:val="0"/>
          <w:marTop w:val="0"/>
          <w:marBottom w:val="160"/>
          <w:divBdr>
            <w:top w:val="none" w:sz="0" w:space="0" w:color="auto"/>
            <w:left w:val="none" w:sz="0" w:space="0" w:color="auto"/>
            <w:bottom w:val="none" w:sz="0" w:space="0" w:color="auto"/>
            <w:right w:val="none" w:sz="0" w:space="0" w:color="auto"/>
          </w:divBdr>
        </w:div>
      </w:divsChild>
    </w:div>
    <w:div w:id="1361660397">
      <w:bodyDiv w:val="1"/>
      <w:marLeft w:val="0"/>
      <w:marRight w:val="0"/>
      <w:marTop w:val="0"/>
      <w:marBottom w:val="0"/>
      <w:divBdr>
        <w:top w:val="none" w:sz="0" w:space="0" w:color="auto"/>
        <w:left w:val="none" w:sz="0" w:space="0" w:color="auto"/>
        <w:bottom w:val="none" w:sz="0" w:space="0" w:color="auto"/>
        <w:right w:val="none" w:sz="0" w:space="0" w:color="auto"/>
      </w:divBdr>
      <w:divsChild>
        <w:div w:id="448354614">
          <w:marLeft w:val="562"/>
          <w:marRight w:val="0"/>
          <w:marTop w:val="0"/>
          <w:marBottom w:val="480"/>
          <w:divBdr>
            <w:top w:val="none" w:sz="0" w:space="0" w:color="auto"/>
            <w:left w:val="none" w:sz="0" w:space="0" w:color="auto"/>
            <w:bottom w:val="none" w:sz="0" w:space="0" w:color="auto"/>
            <w:right w:val="none" w:sz="0" w:space="0" w:color="auto"/>
          </w:divBdr>
        </w:div>
        <w:div w:id="75324243">
          <w:marLeft w:val="562"/>
          <w:marRight w:val="0"/>
          <w:marTop w:val="0"/>
          <w:marBottom w:val="480"/>
          <w:divBdr>
            <w:top w:val="none" w:sz="0" w:space="0" w:color="auto"/>
            <w:left w:val="none" w:sz="0" w:space="0" w:color="auto"/>
            <w:bottom w:val="none" w:sz="0" w:space="0" w:color="auto"/>
            <w:right w:val="none" w:sz="0" w:space="0" w:color="auto"/>
          </w:divBdr>
        </w:div>
        <w:div w:id="1312519790">
          <w:marLeft w:val="562"/>
          <w:marRight w:val="0"/>
          <w:marTop w:val="0"/>
          <w:marBottom w:val="480"/>
          <w:divBdr>
            <w:top w:val="none" w:sz="0" w:space="0" w:color="auto"/>
            <w:left w:val="none" w:sz="0" w:space="0" w:color="auto"/>
            <w:bottom w:val="none" w:sz="0" w:space="0" w:color="auto"/>
            <w:right w:val="none" w:sz="0" w:space="0" w:color="auto"/>
          </w:divBdr>
        </w:div>
        <w:div w:id="1080978136">
          <w:marLeft w:val="562"/>
          <w:marRight w:val="0"/>
          <w:marTop w:val="0"/>
          <w:marBottom w:val="480"/>
          <w:divBdr>
            <w:top w:val="none" w:sz="0" w:space="0" w:color="auto"/>
            <w:left w:val="none" w:sz="0" w:space="0" w:color="auto"/>
            <w:bottom w:val="none" w:sz="0" w:space="0" w:color="auto"/>
            <w:right w:val="none" w:sz="0" w:space="0" w:color="auto"/>
          </w:divBdr>
        </w:div>
        <w:div w:id="392235341">
          <w:marLeft w:val="562"/>
          <w:marRight w:val="0"/>
          <w:marTop w:val="0"/>
          <w:marBottom w:val="480"/>
          <w:divBdr>
            <w:top w:val="none" w:sz="0" w:space="0" w:color="auto"/>
            <w:left w:val="none" w:sz="0" w:space="0" w:color="auto"/>
            <w:bottom w:val="none" w:sz="0" w:space="0" w:color="auto"/>
            <w:right w:val="none" w:sz="0" w:space="0" w:color="auto"/>
          </w:divBdr>
        </w:div>
      </w:divsChild>
    </w:div>
    <w:div w:id="1366979689">
      <w:bodyDiv w:val="1"/>
      <w:marLeft w:val="0"/>
      <w:marRight w:val="0"/>
      <w:marTop w:val="0"/>
      <w:marBottom w:val="0"/>
      <w:divBdr>
        <w:top w:val="none" w:sz="0" w:space="0" w:color="auto"/>
        <w:left w:val="none" w:sz="0" w:space="0" w:color="auto"/>
        <w:bottom w:val="none" w:sz="0" w:space="0" w:color="auto"/>
        <w:right w:val="none" w:sz="0" w:space="0" w:color="auto"/>
      </w:divBdr>
    </w:div>
    <w:div w:id="1735464017">
      <w:bodyDiv w:val="1"/>
      <w:marLeft w:val="0"/>
      <w:marRight w:val="0"/>
      <w:marTop w:val="0"/>
      <w:marBottom w:val="0"/>
      <w:divBdr>
        <w:top w:val="none" w:sz="0" w:space="0" w:color="auto"/>
        <w:left w:val="none" w:sz="0" w:space="0" w:color="auto"/>
        <w:bottom w:val="none" w:sz="0" w:space="0" w:color="auto"/>
        <w:right w:val="none" w:sz="0" w:space="0" w:color="auto"/>
      </w:divBdr>
      <w:divsChild>
        <w:div w:id="1164786887">
          <w:marLeft w:val="547"/>
          <w:marRight w:val="0"/>
          <w:marTop w:val="0"/>
          <w:marBottom w:val="160"/>
          <w:divBdr>
            <w:top w:val="none" w:sz="0" w:space="0" w:color="auto"/>
            <w:left w:val="none" w:sz="0" w:space="0" w:color="auto"/>
            <w:bottom w:val="none" w:sz="0" w:space="0" w:color="auto"/>
            <w:right w:val="none" w:sz="0" w:space="0" w:color="auto"/>
          </w:divBdr>
        </w:div>
        <w:div w:id="549801391">
          <w:marLeft w:val="547"/>
          <w:marRight w:val="0"/>
          <w:marTop w:val="0"/>
          <w:marBottom w:val="160"/>
          <w:divBdr>
            <w:top w:val="none" w:sz="0" w:space="0" w:color="auto"/>
            <w:left w:val="none" w:sz="0" w:space="0" w:color="auto"/>
            <w:bottom w:val="none" w:sz="0" w:space="0" w:color="auto"/>
            <w:right w:val="none" w:sz="0" w:space="0" w:color="auto"/>
          </w:divBdr>
        </w:div>
        <w:div w:id="1523939743">
          <w:marLeft w:val="547"/>
          <w:marRight w:val="0"/>
          <w:marTop w:val="0"/>
          <w:marBottom w:val="160"/>
          <w:divBdr>
            <w:top w:val="none" w:sz="0" w:space="0" w:color="auto"/>
            <w:left w:val="none" w:sz="0" w:space="0" w:color="auto"/>
            <w:bottom w:val="none" w:sz="0" w:space="0" w:color="auto"/>
            <w:right w:val="none" w:sz="0" w:space="0" w:color="auto"/>
          </w:divBdr>
        </w:div>
      </w:divsChild>
    </w:div>
    <w:div w:id="1771244214">
      <w:bodyDiv w:val="1"/>
      <w:marLeft w:val="0"/>
      <w:marRight w:val="0"/>
      <w:marTop w:val="0"/>
      <w:marBottom w:val="0"/>
      <w:divBdr>
        <w:top w:val="none" w:sz="0" w:space="0" w:color="auto"/>
        <w:left w:val="none" w:sz="0" w:space="0" w:color="auto"/>
        <w:bottom w:val="none" w:sz="0" w:space="0" w:color="auto"/>
        <w:right w:val="none" w:sz="0" w:space="0" w:color="auto"/>
      </w:divBdr>
      <w:divsChild>
        <w:div w:id="2029216049">
          <w:marLeft w:val="562"/>
          <w:marRight w:val="0"/>
          <w:marTop w:val="0"/>
          <w:marBottom w:val="480"/>
          <w:divBdr>
            <w:top w:val="none" w:sz="0" w:space="0" w:color="auto"/>
            <w:left w:val="none" w:sz="0" w:space="0" w:color="auto"/>
            <w:bottom w:val="none" w:sz="0" w:space="0" w:color="auto"/>
            <w:right w:val="none" w:sz="0" w:space="0" w:color="auto"/>
          </w:divBdr>
        </w:div>
        <w:div w:id="1384479619">
          <w:marLeft w:val="562"/>
          <w:marRight w:val="0"/>
          <w:marTop w:val="0"/>
          <w:marBottom w:val="480"/>
          <w:divBdr>
            <w:top w:val="none" w:sz="0" w:space="0" w:color="auto"/>
            <w:left w:val="none" w:sz="0" w:space="0" w:color="auto"/>
            <w:bottom w:val="none" w:sz="0" w:space="0" w:color="auto"/>
            <w:right w:val="none" w:sz="0" w:space="0" w:color="auto"/>
          </w:divBdr>
        </w:div>
        <w:div w:id="2060202782">
          <w:marLeft w:val="562"/>
          <w:marRight w:val="0"/>
          <w:marTop w:val="0"/>
          <w:marBottom w:val="480"/>
          <w:divBdr>
            <w:top w:val="none" w:sz="0" w:space="0" w:color="auto"/>
            <w:left w:val="none" w:sz="0" w:space="0" w:color="auto"/>
            <w:bottom w:val="none" w:sz="0" w:space="0" w:color="auto"/>
            <w:right w:val="none" w:sz="0" w:space="0" w:color="auto"/>
          </w:divBdr>
        </w:div>
        <w:div w:id="107429014">
          <w:marLeft w:val="562"/>
          <w:marRight w:val="0"/>
          <w:marTop w:val="0"/>
          <w:marBottom w:val="480"/>
          <w:divBdr>
            <w:top w:val="none" w:sz="0" w:space="0" w:color="auto"/>
            <w:left w:val="none" w:sz="0" w:space="0" w:color="auto"/>
            <w:bottom w:val="none" w:sz="0" w:space="0" w:color="auto"/>
            <w:right w:val="none" w:sz="0" w:space="0" w:color="auto"/>
          </w:divBdr>
        </w:div>
        <w:div w:id="1612588511">
          <w:marLeft w:val="562"/>
          <w:marRight w:val="0"/>
          <w:marTop w:val="0"/>
          <w:marBottom w:val="480"/>
          <w:divBdr>
            <w:top w:val="none" w:sz="0" w:space="0" w:color="auto"/>
            <w:left w:val="none" w:sz="0" w:space="0" w:color="auto"/>
            <w:bottom w:val="none" w:sz="0" w:space="0" w:color="auto"/>
            <w:right w:val="none" w:sz="0" w:space="0" w:color="auto"/>
          </w:divBdr>
        </w:div>
      </w:divsChild>
    </w:div>
    <w:div w:id="1847743451">
      <w:bodyDiv w:val="1"/>
      <w:marLeft w:val="0"/>
      <w:marRight w:val="0"/>
      <w:marTop w:val="0"/>
      <w:marBottom w:val="0"/>
      <w:divBdr>
        <w:top w:val="none" w:sz="0" w:space="0" w:color="auto"/>
        <w:left w:val="none" w:sz="0" w:space="0" w:color="auto"/>
        <w:bottom w:val="none" w:sz="0" w:space="0" w:color="auto"/>
        <w:right w:val="none" w:sz="0" w:space="0" w:color="auto"/>
      </w:divBdr>
      <w:divsChild>
        <w:div w:id="406078365">
          <w:marLeft w:val="562"/>
          <w:marRight w:val="0"/>
          <w:marTop w:val="0"/>
          <w:marBottom w:val="160"/>
          <w:divBdr>
            <w:top w:val="none" w:sz="0" w:space="0" w:color="auto"/>
            <w:left w:val="none" w:sz="0" w:space="0" w:color="auto"/>
            <w:bottom w:val="none" w:sz="0" w:space="0" w:color="auto"/>
            <w:right w:val="none" w:sz="0" w:space="0" w:color="auto"/>
          </w:divBdr>
        </w:div>
      </w:divsChild>
    </w:div>
    <w:div w:id="1863547172">
      <w:bodyDiv w:val="1"/>
      <w:marLeft w:val="0"/>
      <w:marRight w:val="0"/>
      <w:marTop w:val="0"/>
      <w:marBottom w:val="0"/>
      <w:divBdr>
        <w:top w:val="none" w:sz="0" w:space="0" w:color="auto"/>
        <w:left w:val="none" w:sz="0" w:space="0" w:color="auto"/>
        <w:bottom w:val="none" w:sz="0" w:space="0" w:color="auto"/>
        <w:right w:val="none" w:sz="0" w:space="0" w:color="auto"/>
      </w:divBdr>
      <w:divsChild>
        <w:div w:id="1984387808">
          <w:marLeft w:val="562"/>
          <w:marRight w:val="0"/>
          <w:marTop w:val="0"/>
          <w:marBottom w:val="480"/>
          <w:divBdr>
            <w:top w:val="none" w:sz="0" w:space="0" w:color="auto"/>
            <w:left w:val="none" w:sz="0" w:space="0" w:color="auto"/>
            <w:bottom w:val="none" w:sz="0" w:space="0" w:color="auto"/>
            <w:right w:val="none" w:sz="0" w:space="0" w:color="auto"/>
          </w:divBdr>
        </w:div>
      </w:divsChild>
    </w:div>
    <w:div w:id="1873033513">
      <w:bodyDiv w:val="1"/>
      <w:marLeft w:val="0"/>
      <w:marRight w:val="0"/>
      <w:marTop w:val="0"/>
      <w:marBottom w:val="0"/>
      <w:divBdr>
        <w:top w:val="none" w:sz="0" w:space="0" w:color="auto"/>
        <w:left w:val="none" w:sz="0" w:space="0" w:color="auto"/>
        <w:bottom w:val="none" w:sz="0" w:space="0" w:color="auto"/>
        <w:right w:val="none" w:sz="0" w:space="0" w:color="auto"/>
      </w:divBdr>
      <w:divsChild>
        <w:div w:id="835346448">
          <w:marLeft w:val="562"/>
          <w:marRight w:val="0"/>
          <w:marTop w:val="0"/>
          <w:marBottom w:val="480"/>
          <w:divBdr>
            <w:top w:val="none" w:sz="0" w:space="0" w:color="auto"/>
            <w:left w:val="none" w:sz="0" w:space="0" w:color="auto"/>
            <w:bottom w:val="none" w:sz="0" w:space="0" w:color="auto"/>
            <w:right w:val="none" w:sz="0" w:space="0" w:color="auto"/>
          </w:divBdr>
        </w:div>
      </w:divsChild>
    </w:div>
    <w:div w:id="1968197786">
      <w:bodyDiv w:val="1"/>
      <w:marLeft w:val="0"/>
      <w:marRight w:val="0"/>
      <w:marTop w:val="0"/>
      <w:marBottom w:val="0"/>
      <w:divBdr>
        <w:top w:val="none" w:sz="0" w:space="0" w:color="auto"/>
        <w:left w:val="none" w:sz="0" w:space="0" w:color="auto"/>
        <w:bottom w:val="none" w:sz="0" w:space="0" w:color="auto"/>
        <w:right w:val="none" w:sz="0" w:space="0" w:color="auto"/>
      </w:divBdr>
      <w:divsChild>
        <w:div w:id="908005393">
          <w:marLeft w:val="562"/>
          <w:marRight w:val="0"/>
          <w:marTop w:val="0"/>
          <w:marBottom w:val="480"/>
          <w:divBdr>
            <w:top w:val="none" w:sz="0" w:space="0" w:color="auto"/>
            <w:left w:val="none" w:sz="0" w:space="0" w:color="auto"/>
            <w:bottom w:val="none" w:sz="0" w:space="0" w:color="auto"/>
            <w:right w:val="none" w:sz="0" w:space="0" w:color="auto"/>
          </w:divBdr>
        </w:div>
      </w:divsChild>
    </w:div>
    <w:div w:id="2010478555">
      <w:bodyDiv w:val="1"/>
      <w:marLeft w:val="0"/>
      <w:marRight w:val="0"/>
      <w:marTop w:val="0"/>
      <w:marBottom w:val="0"/>
      <w:divBdr>
        <w:top w:val="none" w:sz="0" w:space="0" w:color="auto"/>
        <w:left w:val="none" w:sz="0" w:space="0" w:color="auto"/>
        <w:bottom w:val="none" w:sz="0" w:space="0" w:color="auto"/>
        <w:right w:val="none" w:sz="0" w:space="0" w:color="auto"/>
      </w:divBdr>
    </w:div>
    <w:div w:id="2030058025">
      <w:bodyDiv w:val="1"/>
      <w:marLeft w:val="0"/>
      <w:marRight w:val="0"/>
      <w:marTop w:val="0"/>
      <w:marBottom w:val="0"/>
      <w:divBdr>
        <w:top w:val="none" w:sz="0" w:space="0" w:color="auto"/>
        <w:left w:val="none" w:sz="0" w:space="0" w:color="auto"/>
        <w:bottom w:val="none" w:sz="0" w:space="0" w:color="auto"/>
        <w:right w:val="none" w:sz="0" w:space="0" w:color="auto"/>
      </w:divBdr>
      <w:divsChild>
        <w:div w:id="1349454478">
          <w:marLeft w:val="562"/>
          <w:marRight w:val="0"/>
          <w:marTop w:val="0"/>
          <w:marBottom w:val="480"/>
          <w:divBdr>
            <w:top w:val="none" w:sz="0" w:space="0" w:color="auto"/>
            <w:left w:val="none" w:sz="0" w:space="0" w:color="auto"/>
            <w:bottom w:val="none" w:sz="0" w:space="0" w:color="auto"/>
            <w:right w:val="none" w:sz="0" w:space="0" w:color="auto"/>
          </w:divBdr>
        </w:div>
      </w:divsChild>
    </w:div>
    <w:div w:id="2039812745">
      <w:bodyDiv w:val="1"/>
      <w:marLeft w:val="0"/>
      <w:marRight w:val="0"/>
      <w:marTop w:val="0"/>
      <w:marBottom w:val="0"/>
      <w:divBdr>
        <w:top w:val="none" w:sz="0" w:space="0" w:color="auto"/>
        <w:left w:val="none" w:sz="0" w:space="0" w:color="auto"/>
        <w:bottom w:val="none" w:sz="0" w:space="0" w:color="auto"/>
        <w:right w:val="none" w:sz="0" w:space="0" w:color="auto"/>
      </w:divBdr>
    </w:div>
    <w:div w:id="20832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ello@purplespace.org"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urplespace.org" TargetMode="External" Id="rId6" /><Relationship Type="http://schemas.openxmlformats.org/officeDocument/2006/relationships/customXml" Target="../customXml/item2.xml" Id="rId11" /><Relationship Type="http://schemas.openxmlformats.org/officeDocument/2006/relationships/hyperlink" Target="https://www.purplespace.org/purple-light-up"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91DB424A5314BBFF0176FF81146F6" ma:contentTypeVersion="10" ma:contentTypeDescription="Create a new document." ma:contentTypeScope="" ma:versionID="2643f8c68bdbb8f8494377dd94c8a64d">
  <xsd:schema xmlns:xsd="http://www.w3.org/2001/XMLSchema" xmlns:xs="http://www.w3.org/2001/XMLSchema" xmlns:p="http://schemas.microsoft.com/office/2006/metadata/properties" xmlns:ns2="6181f0a9-ca81-4085-a8ba-b630f4a9140e" targetNamespace="http://schemas.microsoft.com/office/2006/metadata/properties" ma:root="true" ma:fieldsID="60db1a55abefa0ab36c9a5c00c92d1e4" ns2:_="">
    <xsd:import namespace="6181f0a9-ca81-4085-a8ba-b630f4a914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1f0a9-ca81-4085-a8ba-b630f4a9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EBA1F-A628-428C-9EB1-C1CFB861BA17}"/>
</file>

<file path=customXml/itemProps2.xml><?xml version="1.0" encoding="utf-8"?>
<ds:datastoreItem xmlns:ds="http://schemas.openxmlformats.org/officeDocument/2006/customXml" ds:itemID="{21705FCC-110D-4CA9-AB40-63210D9C1928}"/>
</file>

<file path=customXml/itemProps3.xml><?xml version="1.0" encoding="utf-8"?>
<ds:datastoreItem xmlns:ds="http://schemas.openxmlformats.org/officeDocument/2006/customXml" ds:itemID="{89558DE8-D306-4B73-A93C-7B870EBC17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Taylor - HSBC</dc:creator>
  <keywords/>
  <dc:description/>
  <lastModifiedBy>Graeme Moffat - HSBC</lastModifiedBy>
  <revision>3</revision>
  <dcterms:created xsi:type="dcterms:W3CDTF">2021-11-23T12:48:00.0000000Z</dcterms:created>
  <dcterms:modified xsi:type="dcterms:W3CDTF">2021-11-23T13:12:57.6602310Z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0x010100E0E91DB424A5314BBFF0176FF81146F6</vt:lpwstr>
  </property>
</Properties>
</file>